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995"/>
      </w:tblGrid>
      <w:tr w:rsidR="00FC6AC9" w:rsidRPr="00CD4EA7" w:rsidTr="00FC6AC9">
        <w:tc>
          <w:tcPr>
            <w:tcW w:w="9214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FC6AC9" w:rsidRPr="00CD4EA7" w:rsidRDefault="00FC6AC9" w:rsidP="00FC6AC9">
            <w:pPr>
              <w:spacing w:line="360" w:lineRule="auto"/>
              <w:ind w:left="33" w:right="175" w:firstLine="318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&gt;Kind weg – Probleme weg&lt;</w:t>
            </w:r>
          </w:p>
        </w:tc>
      </w:tr>
      <w:tr w:rsidR="00CD4EA7" w:rsidRPr="00CD4EA7" w:rsidTr="00B6753D">
        <w:tc>
          <w:tcPr>
            <w:tcW w:w="4219" w:type="dxa"/>
            <w:tcMar>
              <w:top w:w="85" w:type="dxa"/>
              <w:bottom w:w="85" w:type="dxa"/>
            </w:tcMar>
          </w:tcPr>
          <w:p w:rsidR="00CD4EA7" w:rsidRPr="00CD4EA7" w:rsidRDefault="00CD4EA7" w:rsidP="00D97145">
            <w:pPr>
              <w:spacing w:line="360" w:lineRule="auto"/>
              <w:ind w:right="175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b/>
                <w:color w:val="000000" w:themeColor="text1"/>
              </w:rPr>
              <w:t>Fach:</w:t>
            </w:r>
            <w:r w:rsidRPr="00CD4EA7">
              <w:rPr>
                <w:rFonts w:ascii="Arial" w:hAnsi="Arial" w:cs="Arial"/>
                <w:color w:val="000000" w:themeColor="text1"/>
              </w:rPr>
              <w:tab/>
              <w:t>Ev./Kath. Religion</w:t>
            </w:r>
          </w:p>
          <w:p w:rsidR="00CD4EA7" w:rsidRPr="00CD4EA7" w:rsidRDefault="00CD4EA7" w:rsidP="00D97145">
            <w:pPr>
              <w:spacing w:line="360" w:lineRule="auto"/>
              <w:ind w:right="175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b/>
                <w:color w:val="000000" w:themeColor="text1"/>
              </w:rPr>
              <w:t xml:space="preserve">Niveaustufe: </w:t>
            </w:r>
            <w:r w:rsidRPr="00CD4EA7">
              <w:rPr>
                <w:rFonts w:ascii="Arial" w:hAnsi="Arial" w:cs="Arial"/>
                <w:color w:val="000000" w:themeColor="text1"/>
              </w:rPr>
              <w:t>3</w:t>
            </w:r>
          </w:p>
          <w:p w:rsidR="00CD4EA7" w:rsidRPr="00CD4EA7" w:rsidRDefault="00CD4EA7" w:rsidP="00CD4EA7">
            <w:pPr>
              <w:spacing w:line="360" w:lineRule="auto"/>
              <w:ind w:left="33" w:right="175" w:firstLine="142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95" w:type="dxa"/>
            <w:tcMar>
              <w:top w:w="85" w:type="dxa"/>
              <w:bottom w:w="85" w:type="dxa"/>
            </w:tcMar>
          </w:tcPr>
          <w:p w:rsidR="00D97145" w:rsidRDefault="00CD4EA7" w:rsidP="00D97145">
            <w:pPr>
              <w:spacing w:line="360" w:lineRule="auto"/>
              <w:ind w:right="175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b/>
                <w:color w:val="000000" w:themeColor="text1"/>
              </w:rPr>
              <w:t>Bildungsgang:</w:t>
            </w:r>
            <w:r w:rsidRPr="00CD4EA7">
              <w:rPr>
                <w:rFonts w:ascii="Arial" w:hAnsi="Arial" w:cs="Arial"/>
                <w:color w:val="000000" w:themeColor="text1"/>
              </w:rPr>
              <w:t xml:space="preserve"> Berufsfachschule</w:t>
            </w:r>
            <w:r w:rsidR="00D97145">
              <w:rPr>
                <w:rFonts w:ascii="Arial" w:hAnsi="Arial" w:cs="Arial"/>
                <w:color w:val="000000" w:themeColor="text1"/>
              </w:rPr>
              <w:t xml:space="preserve">; </w:t>
            </w:r>
          </w:p>
          <w:p w:rsidR="00CD4EA7" w:rsidRPr="00CD4EA7" w:rsidRDefault="00715B99" w:rsidP="00CD4EA7">
            <w:pPr>
              <w:spacing w:line="360" w:lineRule="auto"/>
              <w:ind w:left="33" w:right="175" w:firstLine="318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Berufsschule</w:t>
            </w:r>
          </w:p>
          <w:p w:rsidR="00CD4EA7" w:rsidRPr="00CD4EA7" w:rsidRDefault="00CD4EA7" w:rsidP="00B6753D">
            <w:pPr>
              <w:spacing w:line="360" w:lineRule="auto"/>
              <w:ind w:right="175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b/>
                <w:color w:val="000000" w:themeColor="text1"/>
              </w:rPr>
              <w:t>Stufe/Klasse/Kurs:</w:t>
            </w:r>
            <w:r w:rsidRPr="00CD4EA7">
              <w:rPr>
                <w:rFonts w:ascii="Arial" w:hAnsi="Arial" w:cs="Arial"/>
                <w:color w:val="000000" w:themeColor="text1"/>
              </w:rPr>
              <w:tab/>
            </w:r>
            <w:r w:rsidRPr="00CD4EA7">
              <w:rPr>
                <w:rFonts w:ascii="Arial" w:hAnsi="Arial" w:cs="Arial"/>
                <w:color w:val="000000" w:themeColor="text1"/>
              </w:rPr>
              <w:tab/>
            </w:r>
          </w:p>
        </w:tc>
      </w:tr>
      <w:tr w:rsidR="00CD4EA7" w:rsidRPr="00CD4EA7" w:rsidTr="00B6753D">
        <w:tc>
          <w:tcPr>
            <w:tcW w:w="4219" w:type="dxa"/>
            <w:tcMar>
              <w:top w:w="85" w:type="dxa"/>
              <w:bottom w:w="85" w:type="dxa"/>
            </w:tcMar>
          </w:tcPr>
          <w:p w:rsidR="00CD4EA7" w:rsidRPr="00CD4EA7" w:rsidRDefault="00CD4EA7" w:rsidP="00D97145">
            <w:pPr>
              <w:spacing w:line="360" w:lineRule="auto"/>
              <w:ind w:left="33" w:right="175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b/>
                <w:color w:val="000000" w:themeColor="text1"/>
              </w:rPr>
              <w:t>Lernfeld(er):</w:t>
            </w:r>
            <w:r w:rsidR="00D9714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D4EA7">
              <w:rPr>
                <w:rFonts w:ascii="Arial" w:hAnsi="Arial" w:cs="Arial"/>
                <w:color w:val="000000" w:themeColor="text1"/>
              </w:rPr>
              <w:t>C (Verantwortungsbewusst handeln)</w:t>
            </w:r>
          </w:p>
        </w:tc>
        <w:tc>
          <w:tcPr>
            <w:tcW w:w="4995" w:type="dxa"/>
            <w:tcMar>
              <w:top w:w="85" w:type="dxa"/>
              <w:bottom w:w="85" w:type="dxa"/>
            </w:tcMar>
          </w:tcPr>
          <w:p w:rsidR="00CD4EA7" w:rsidRPr="00CD4EA7" w:rsidRDefault="00CD4EA7" w:rsidP="00D97145">
            <w:pPr>
              <w:spacing w:line="360" w:lineRule="auto"/>
              <w:ind w:right="175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b/>
                <w:color w:val="000000" w:themeColor="text1"/>
              </w:rPr>
              <w:t>Zeitbedarf:</w:t>
            </w:r>
            <w:r w:rsidRPr="00CD4EA7">
              <w:rPr>
                <w:rFonts w:ascii="Arial" w:hAnsi="Arial" w:cs="Arial"/>
                <w:color w:val="000000" w:themeColor="text1"/>
              </w:rPr>
              <w:tab/>
              <w:t>8-10 U-Std</w:t>
            </w:r>
          </w:p>
        </w:tc>
      </w:tr>
      <w:tr w:rsidR="00CD4EA7" w:rsidRPr="00CD4EA7" w:rsidTr="00B6753D">
        <w:tc>
          <w:tcPr>
            <w:tcW w:w="4219" w:type="dxa"/>
            <w:tcMar>
              <w:top w:w="85" w:type="dxa"/>
              <w:bottom w:w="85" w:type="dxa"/>
            </w:tcMar>
          </w:tcPr>
          <w:p w:rsidR="00CD4EA7" w:rsidRPr="00CD4EA7" w:rsidRDefault="00CD4EA7" w:rsidP="00D97145">
            <w:pPr>
              <w:spacing w:line="360" w:lineRule="auto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CD4EA7">
              <w:rPr>
                <w:rFonts w:ascii="Arial" w:hAnsi="Arial" w:cs="Arial"/>
                <w:b/>
                <w:color w:val="000000" w:themeColor="text1"/>
              </w:rPr>
              <w:t>Autorin/Autor:</w:t>
            </w:r>
          </w:p>
          <w:p w:rsidR="00CD4EA7" w:rsidRPr="00CD4EA7" w:rsidRDefault="00CD4EA7" w:rsidP="00D97145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Materialienkommission Evangelische oder Katholische Religion</w:t>
            </w:r>
          </w:p>
        </w:tc>
        <w:tc>
          <w:tcPr>
            <w:tcW w:w="4995" w:type="dxa"/>
            <w:tcMar>
              <w:top w:w="85" w:type="dxa"/>
              <w:bottom w:w="85" w:type="dxa"/>
            </w:tcMar>
          </w:tcPr>
          <w:p w:rsidR="00CD4EA7" w:rsidRPr="00CD4EA7" w:rsidRDefault="00CD4EA7" w:rsidP="00D97145">
            <w:pPr>
              <w:spacing w:line="360" w:lineRule="auto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CD4EA7">
              <w:rPr>
                <w:rFonts w:ascii="Arial" w:hAnsi="Arial" w:cs="Arial"/>
                <w:b/>
                <w:color w:val="000000" w:themeColor="text1"/>
              </w:rPr>
              <w:t>Verfügbarkeit:</w:t>
            </w:r>
          </w:p>
          <w:p w:rsidR="00CD4EA7" w:rsidRPr="00CD4EA7" w:rsidRDefault="00CD4EA7" w:rsidP="00D97145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Über die Fachberatung</w:t>
            </w:r>
          </w:p>
          <w:p w:rsidR="00CD4EA7" w:rsidRPr="00CD4EA7" w:rsidRDefault="00CD4EA7" w:rsidP="00D97145">
            <w:pPr>
              <w:spacing w:line="360" w:lineRule="auto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oder direkt: nline.nibis.de/ …</w:t>
            </w:r>
          </w:p>
        </w:tc>
      </w:tr>
      <w:tr w:rsidR="00CD4EA7" w:rsidRPr="00CD4EA7" w:rsidTr="00B6753D">
        <w:tc>
          <w:tcPr>
            <w:tcW w:w="9214" w:type="dxa"/>
            <w:gridSpan w:val="2"/>
            <w:tcMar>
              <w:top w:w="85" w:type="dxa"/>
              <w:bottom w:w="85" w:type="dxa"/>
            </w:tcMar>
          </w:tcPr>
          <w:p w:rsidR="00CD4EA7" w:rsidRPr="00CD4EA7" w:rsidRDefault="00CD4EA7" w:rsidP="00D97145">
            <w:pPr>
              <w:spacing w:line="360" w:lineRule="auto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CD4EA7">
              <w:rPr>
                <w:rFonts w:ascii="Arial" w:hAnsi="Arial" w:cs="Arial"/>
                <w:b/>
                <w:color w:val="000000" w:themeColor="text1"/>
              </w:rPr>
              <w:t>Benennung in der didaktischen Jahresplanung:</w:t>
            </w:r>
          </w:p>
          <w:p w:rsidR="00CD4EA7" w:rsidRPr="00CD4EA7" w:rsidRDefault="00FC6AC9" w:rsidP="00D97145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Schwangerschaftskonfliktsituationen </w:t>
            </w:r>
          </w:p>
        </w:tc>
      </w:tr>
      <w:tr w:rsidR="003A2673" w:rsidRPr="00CD4EA7" w:rsidTr="0042775D">
        <w:trPr>
          <w:trHeight w:val="2836"/>
        </w:trPr>
        <w:tc>
          <w:tcPr>
            <w:tcW w:w="9214" w:type="dxa"/>
            <w:gridSpan w:val="2"/>
            <w:tcMar>
              <w:top w:w="85" w:type="dxa"/>
              <w:bottom w:w="85" w:type="dxa"/>
            </w:tcMar>
          </w:tcPr>
          <w:p w:rsidR="003A2673" w:rsidRPr="00CD4EA7" w:rsidRDefault="003A2673" w:rsidP="00D97145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EA7">
              <w:rPr>
                <w:rFonts w:ascii="Arial" w:hAnsi="Arial" w:cs="Arial"/>
                <w:b/>
              </w:rPr>
              <w:t xml:space="preserve">Problemstellung oder Ausgangssituation:  </w:t>
            </w:r>
          </w:p>
          <w:p w:rsidR="003A2673" w:rsidRPr="00CD4EA7" w:rsidRDefault="003A2673" w:rsidP="003A2673">
            <w:pPr>
              <w:spacing w:line="360" w:lineRule="auto"/>
              <w:jc w:val="left"/>
              <w:rPr>
                <w:rFonts w:ascii="Arial" w:hAnsi="Arial" w:cs="Arial"/>
                <w:color w:val="A6A6A6"/>
              </w:rPr>
            </w:pPr>
            <w:r w:rsidRPr="00CD4EA7">
              <w:rPr>
                <w:rFonts w:ascii="Arial" w:hAnsi="Arial" w:cs="Arial"/>
              </w:rPr>
              <w:t>Laura (16) ist ungewollt schwanger. Sie ist verzweifelt und weiß nicht, wie es weitergehen soll, ob sie das Kind bekommen kann oder nicht. Ihr Umfeld reagiert unterschiedlich.</w:t>
            </w:r>
          </w:p>
          <w:p w:rsidR="003A2673" w:rsidRDefault="003A2673" w:rsidP="00D9714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3A2673" w:rsidRDefault="003A2673" w:rsidP="00D9714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Mögliche Informationen für Schülerinnen und Schüler.</w:t>
            </w:r>
          </w:p>
          <w:p w:rsidR="003A2673" w:rsidRPr="00CD4EA7" w:rsidRDefault="003A2673" w:rsidP="003A2673">
            <w:pPr>
              <w:spacing w:line="360" w:lineRule="auto"/>
              <w:jc w:val="left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</w:rPr>
              <w:t xml:space="preserve">Ziel der Lernsituation ist es, </w:t>
            </w:r>
            <w:proofErr w:type="gramStart"/>
            <w:r>
              <w:rPr>
                <w:rFonts w:ascii="Arial" w:hAnsi="Arial" w:cs="Arial"/>
              </w:rPr>
              <w:t>dass</w:t>
            </w:r>
            <w:proofErr w:type="gramEnd"/>
            <w:r>
              <w:rPr>
                <w:rFonts w:ascii="Arial" w:hAnsi="Arial" w:cs="Arial"/>
              </w:rPr>
              <w:t xml:space="preserve"> Sie</w:t>
            </w:r>
            <w:r w:rsidRPr="00CD4EA7">
              <w:rPr>
                <w:rFonts w:ascii="Arial" w:hAnsi="Arial" w:cs="Arial"/>
              </w:rPr>
              <w:t xml:space="preserve"> unterschiedliche Haltungen zum Schwangerschaftsabbruch im Rollenspiel darlegen, diese anschließend reflektieren und auf der Grundlage des christlichen Menschenbildes eine eigene Position entwickeln.</w:t>
            </w:r>
          </w:p>
        </w:tc>
      </w:tr>
      <w:tr w:rsidR="00CD4EA7" w:rsidRPr="00CD4EA7" w:rsidTr="00B6753D">
        <w:tc>
          <w:tcPr>
            <w:tcW w:w="9214" w:type="dxa"/>
            <w:gridSpan w:val="2"/>
            <w:tcMar>
              <w:top w:w="85" w:type="dxa"/>
              <w:bottom w:w="85" w:type="dxa"/>
            </w:tcMar>
          </w:tcPr>
          <w:p w:rsidR="00CD4EA7" w:rsidRPr="00CD4EA7" w:rsidRDefault="00CD4EA7" w:rsidP="00D97145">
            <w:pPr>
              <w:spacing w:line="360" w:lineRule="auto"/>
              <w:jc w:val="left"/>
              <w:rPr>
                <w:rFonts w:ascii="Arial" w:hAnsi="Arial" w:cs="Arial"/>
                <w:color w:val="7F7F7F"/>
              </w:rPr>
            </w:pPr>
            <w:r w:rsidRPr="00CD4EA7">
              <w:rPr>
                <w:rFonts w:ascii="Arial" w:hAnsi="Arial" w:cs="Arial"/>
                <w:b/>
              </w:rPr>
              <w:t>Kompetenzen</w:t>
            </w:r>
          </w:p>
          <w:p w:rsidR="00CD4EA7" w:rsidRPr="00CD4EA7" w:rsidRDefault="00CD4EA7" w:rsidP="00D97145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Lernsituation</w:t>
            </w:r>
          </w:p>
          <w:p w:rsidR="00CD4EA7" w:rsidRPr="00CD4EA7" w:rsidRDefault="00CD4EA7" w:rsidP="00D97145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 xml:space="preserve">C1:  Die Schülerinnen und Schüler stellen Kriterien für verantwortliches Handeln aus </w:t>
            </w:r>
            <w:r w:rsidR="00715B9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christlicher </w:t>
            </w:r>
            <w:r w:rsidRPr="00CD4EA7">
              <w:rPr>
                <w:rFonts w:ascii="Arial" w:hAnsi="Arial" w:cs="Arial"/>
                <w:color w:val="000000" w:themeColor="text1"/>
              </w:rPr>
              <w:t>Perspektive dar.</w:t>
            </w:r>
          </w:p>
          <w:p w:rsidR="00CD4EA7" w:rsidRPr="00CD4EA7" w:rsidRDefault="00CD4EA7" w:rsidP="00715B99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C4: Sie reflektieren Folgen und Grenze</w:t>
            </w:r>
            <w:r w:rsidR="00FC6AC9">
              <w:rPr>
                <w:rFonts w:ascii="Arial" w:hAnsi="Arial" w:cs="Arial"/>
                <w:color w:val="000000" w:themeColor="text1"/>
              </w:rPr>
              <w:t>n der menschlichen Machbarkeit.</w:t>
            </w:r>
          </w:p>
          <w:p w:rsidR="00CD4EA7" w:rsidRPr="00CD4EA7" w:rsidRDefault="00CD4EA7" w:rsidP="00CD4EA7">
            <w:pPr>
              <w:spacing w:line="360" w:lineRule="auto"/>
              <w:ind w:left="33" w:firstLine="142"/>
              <w:jc w:val="left"/>
              <w:rPr>
                <w:rFonts w:ascii="Arial" w:hAnsi="Arial" w:cs="Arial"/>
                <w:b/>
              </w:rPr>
            </w:pPr>
          </w:p>
          <w:p w:rsidR="00CD4EA7" w:rsidRPr="00CD4EA7" w:rsidRDefault="00CD4EA7" w:rsidP="00CB54B7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CD4EA7">
              <w:rPr>
                <w:rFonts w:ascii="Arial" w:hAnsi="Arial" w:cs="Arial"/>
                <w:b/>
              </w:rPr>
              <w:t>Fachkompetenz:</w:t>
            </w:r>
          </w:p>
          <w:p w:rsidR="00CD4EA7" w:rsidRPr="00CD4EA7" w:rsidRDefault="00CD4EA7" w:rsidP="00CB54B7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CD4EA7">
              <w:rPr>
                <w:rFonts w:ascii="Arial" w:hAnsi="Arial" w:cs="Arial"/>
              </w:rPr>
              <w:t>Die Schülerinnen und Schüler kennen die Entwicklungsstufen des ungeborenen Kindes.</w:t>
            </w:r>
          </w:p>
          <w:p w:rsidR="00CD4EA7" w:rsidRPr="00CD4EA7" w:rsidRDefault="00CD4EA7" w:rsidP="003A2673">
            <w:pPr>
              <w:spacing w:line="360" w:lineRule="auto"/>
              <w:ind w:left="709" w:hanging="709"/>
              <w:jc w:val="left"/>
              <w:rPr>
                <w:rFonts w:ascii="Arial" w:hAnsi="Arial" w:cs="Arial"/>
              </w:rPr>
            </w:pPr>
            <w:r w:rsidRPr="00CD4EA7">
              <w:rPr>
                <w:rFonts w:ascii="Arial" w:hAnsi="Arial" w:cs="Arial"/>
              </w:rPr>
              <w:t xml:space="preserve">Die Schülerinnen und Schüler kennen die rechtlichen Grundlagen </w:t>
            </w:r>
            <w:r w:rsidR="003A2673">
              <w:rPr>
                <w:rFonts w:ascii="Arial" w:hAnsi="Arial" w:cs="Arial"/>
              </w:rPr>
              <w:t>des Schwangerschaftsabbruchs</w:t>
            </w:r>
            <w:r w:rsidRPr="00CD4EA7">
              <w:rPr>
                <w:rFonts w:ascii="Arial" w:hAnsi="Arial" w:cs="Arial"/>
              </w:rPr>
              <w:t>.</w:t>
            </w:r>
          </w:p>
          <w:p w:rsidR="00CD4EA7" w:rsidRPr="00CD4EA7" w:rsidRDefault="00CD4EA7" w:rsidP="00CB54B7">
            <w:pPr>
              <w:spacing w:line="360" w:lineRule="auto"/>
              <w:ind w:left="709" w:hanging="709"/>
              <w:jc w:val="left"/>
              <w:rPr>
                <w:rFonts w:ascii="Arial" w:hAnsi="Arial" w:cs="Arial"/>
                <w:color w:val="4F6228" w:themeColor="accent3" w:themeShade="80"/>
              </w:rPr>
            </w:pPr>
            <w:r w:rsidRPr="00CD4EA7">
              <w:rPr>
                <w:rFonts w:ascii="Arial" w:hAnsi="Arial" w:cs="Arial"/>
              </w:rPr>
              <w:t>Die Schülerinnen und Schüler erwerben Kenntnisse zu den kirchlichen Positionen sowie deren biblischen Grundlagen und setzen sich mit diesen kritisch auseinander.</w:t>
            </w:r>
          </w:p>
          <w:p w:rsidR="00CD4EA7" w:rsidRDefault="00CD4EA7" w:rsidP="00CD4EA7">
            <w:pPr>
              <w:spacing w:line="360" w:lineRule="auto"/>
              <w:ind w:left="33" w:firstLine="142"/>
              <w:jc w:val="left"/>
              <w:rPr>
                <w:rFonts w:ascii="Arial" w:hAnsi="Arial" w:cs="Arial"/>
                <w:b/>
              </w:rPr>
            </w:pPr>
          </w:p>
          <w:p w:rsidR="003A2673" w:rsidRPr="00CD4EA7" w:rsidRDefault="003A2673" w:rsidP="00CD4EA7">
            <w:pPr>
              <w:spacing w:line="360" w:lineRule="auto"/>
              <w:ind w:left="33" w:firstLine="142"/>
              <w:jc w:val="left"/>
              <w:rPr>
                <w:rFonts w:ascii="Arial" w:hAnsi="Arial" w:cs="Arial"/>
                <w:b/>
              </w:rPr>
            </w:pPr>
          </w:p>
          <w:p w:rsidR="00CD4EA7" w:rsidRPr="00CD4EA7" w:rsidRDefault="00CD4EA7" w:rsidP="00CB54B7">
            <w:pPr>
              <w:spacing w:line="360" w:lineRule="auto"/>
              <w:jc w:val="left"/>
              <w:rPr>
                <w:rFonts w:ascii="Arial" w:hAnsi="Arial" w:cs="Arial"/>
                <w:b/>
                <w:color w:val="4F6228" w:themeColor="accent3" w:themeShade="80"/>
              </w:rPr>
            </w:pPr>
            <w:r w:rsidRPr="00CD4EA7">
              <w:rPr>
                <w:rFonts w:ascii="Arial" w:hAnsi="Arial" w:cs="Arial"/>
                <w:b/>
              </w:rPr>
              <w:lastRenderedPageBreak/>
              <w:t>Personale Kompetenz:</w:t>
            </w:r>
          </w:p>
          <w:p w:rsidR="00CD4EA7" w:rsidRPr="00CD4EA7" w:rsidRDefault="00CD4EA7" w:rsidP="00CB54B7">
            <w:pPr>
              <w:spacing w:line="360" w:lineRule="auto"/>
              <w:ind w:left="709" w:hanging="709"/>
              <w:jc w:val="left"/>
              <w:rPr>
                <w:rFonts w:ascii="Arial" w:hAnsi="Arial" w:cs="Arial"/>
              </w:rPr>
            </w:pPr>
            <w:r w:rsidRPr="00CD4EA7">
              <w:rPr>
                <w:rFonts w:ascii="Arial" w:hAnsi="Arial" w:cs="Arial"/>
              </w:rPr>
              <w:t>Die Schülerinnen und Schüler entwickeln bzw. vertiefen ihre Bereitschaft und Fähigkeit, sich in Einstellungen und Emotionen anderer Menschen einzufühlen (Empathie).</w:t>
            </w:r>
          </w:p>
          <w:p w:rsidR="00CD4EA7" w:rsidRPr="00F61494" w:rsidRDefault="00CD4EA7" w:rsidP="00CB54B7">
            <w:pPr>
              <w:spacing w:line="360" w:lineRule="auto"/>
              <w:ind w:left="709" w:hanging="709"/>
              <w:jc w:val="left"/>
              <w:rPr>
                <w:rFonts w:ascii="Arial" w:hAnsi="Arial" w:cs="Arial"/>
              </w:rPr>
            </w:pPr>
            <w:r w:rsidRPr="00CD4EA7">
              <w:rPr>
                <w:rFonts w:ascii="Arial" w:hAnsi="Arial" w:cs="Arial"/>
              </w:rPr>
              <w:t>Die Schülerinnen und Schüler werden sich am Beispiel ungewollter Schwangerschaft ernsthafter Folgen eigener Sexualität bewusst.</w:t>
            </w:r>
          </w:p>
        </w:tc>
      </w:tr>
      <w:tr w:rsidR="00CD4EA7" w:rsidRPr="00CD4EA7" w:rsidTr="00B6753D">
        <w:tc>
          <w:tcPr>
            <w:tcW w:w="9214" w:type="dxa"/>
            <w:gridSpan w:val="2"/>
            <w:tcMar>
              <w:top w:w="85" w:type="dxa"/>
              <w:bottom w:w="85" w:type="dxa"/>
            </w:tcMar>
          </w:tcPr>
          <w:p w:rsidR="00CD4EA7" w:rsidRPr="00CD4EA7" w:rsidRDefault="00CD4EA7" w:rsidP="00F10E52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EA7">
              <w:rPr>
                <w:rFonts w:ascii="Arial" w:hAnsi="Arial" w:cs="Arial"/>
                <w:b/>
              </w:rPr>
              <w:lastRenderedPageBreak/>
              <w:t>Unterrichtsinhalte:</w:t>
            </w:r>
          </w:p>
          <w:p w:rsidR="00CD4EA7" w:rsidRPr="00CD4EA7" w:rsidRDefault="00CD4EA7" w:rsidP="00CD4EA7">
            <w:pPr>
              <w:pStyle w:val="Listenabsatz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Gesetzliche Grundlagen (§218 &amp; 219 StGB; GG Art.1 Würde des Menschen, Art.2 Recht auf Leben, evtl. Art.6 Ehe und Familie)</w:t>
            </w:r>
          </w:p>
          <w:p w:rsidR="00CD4EA7" w:rsidRPr="00F61494" w:rsidRDefault="00CB54B7" w:rsidP="00F61494">
            <w:pPr>
              <w:pStyle w:val="Listenabsatz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Person</w:t>
            </w:r>
            <w:r w:rsidR="00F61494" w:rsidRPr="00CD4EA7">
              <w:rPr>
                <w:rFonts w:ascii="Arial" w:hAnsi="Arial" w:cs="Arial"/>
                <w:color w:val="000000" w:themeColor="text1"/>
              </w:rPr>
              <w:t xml:space="preserve"> von Anfang an</w:t>
            </w:r>
            <w:r w:rsidR="00F61494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CD4EA7" w:rsidRPr="00CD4EA7">
              <w:rPr>
                <w:rFonts w:ascii="Arial" w:hAnsi="Arial" w:cs="Arial"/>
                <w:color w:val="000000" w:themeColor="text1"/>
              </w:rPr>
              <w:t>Wann beginnt das menschliche Leben?</w:t>
            </w:r>
          </w:p>
          <w:p w:rsidR="00CD4EA7" w:rsidRPr="00CD4EA7" w:rsidRDefault="00CD4EA7" w:rsidP="00CD4EA7">
            <w:pPr>
              <w:pStyle w:val="Listenabsatz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Stellungnahmen der Kirche</w:t>
            </w:r>
            <w:r w:rsidR="00CB54B7">
              <w:rPr>
                <w:rFonts w:ascii="Arial" w:hAnsi="Arial" w:cs="Arial"/>
                <w:color w:val="000000" w:themeColor="text1"/>
              </w:rPr>
              <w:t>(n)</w:t>
            </w:r>
          </w:p>
          <w:p w:rsidR="00CD4EA7" w:rsidRPr="00CD4EA7" w:rsidRDefault="00CD4EA7" w:rsidP="00CD4EA7">
            <w:pPr>
              <w:pStyle w:val="Listenabsatz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Bibelstellen (</w:t>
            </w:r>
            <w:r w:rsidR="00F61494">
              <w:rPr>
                <w:rFonts w:ascii="Arial" w:hAnsi="Arial" w:cs="Arial"/>
                <w:color w:val="000000" w:themeColor="text1"/>
              </w:rPr>
              <w:t xml:space="preserve">Das sechste Gebot: </w:t>
            </w:r>
            <w:r w:rsidRPr="00CD4EA7">
              <w:rPr>
                <w:rFonts w:ascii="Arial" w:hAnsi="Arial" w:cs="Arial"/>
                <w:color w:val="000000" w:themeColor="text1"/>
              </w:rPr>
              <w:t>Du sollst nicht töten)</w:t>
            </w:r>
          </w:p>
          <w:p w:rsidR="00CD4EA7" w:rsidRPr="00CD4EA7" w:rsidRDefault="00CD4EA7" w:rsidP="00CD4EA7">
            <w:pPr>
              <w:pStyle w:val="Listenabsatz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Folgen des Schwangerschaftsabbruchs</w:t>
            </w:r>
          </w:p>
          <w:p w:rsidR="00CD4EA7" w:rsidRPr="00CD4EA7" w:rsidRDefault="00CB54B7" w:rsidP="00CD4EA7">
            <w:pPr>
              <w:pStyle w:val="Listenabsatz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Bundesstatistik zum Schwangerschaftsabbruch</w:t>
            </w:r>
          </w:p>
          <w:p w:rsidR="00CD4EA7" w:rsidRPr="00CD4EA7" w:rsidRDefault="00CD4EA7" w:rsidP="00CD4EA7">
            <w:pPr>
              <w:pStyle w:val="Listenabsatz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Problematik der Betroffenen (Mutter, Vater, Eltern, Geschwister, Familie, Gesellschaft)</w:t>
            </w:r>
          </w:p>
          <w:p w:rsidR="00CD4EA7" w:rsidRPr="00CD4EA7" w:rsidRDefault="00CD4EA7" w:rsidP="00CD4EA7">
            <w:pPr>
              <w:pStyle w:val="Listenabsatz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Handlungsalte</w:t>
            </w:r>
            <w:r w:rsidR="0037226B">
              <w:rPr>
                <w:rFonts w:ascii="Arial" w:hAnsi="Arial" w:cs="Arial"/>
                <w:color w:val="000000" w:themeColor="text1"/>
              </w:rPr>
              <w:t xml:space="preserve">rnativen (Babyklappe, Adoption </w:t>
            </w:r>
            <w:r w:rsidRPr="00CD4EA7">
              <w:rPr>
                <w:rFonts w:ascii="Arial" w:hAnsi="Arial" w:cs="Arial"/>
                <w:color w:val="000000" w:themeColor="text1"/>
              </w:rPr>
              <w:t>etc.)</w:t>
            </w:r>
          </w:p>
        </w:tc>
      </w:tr>
      <w:tr w:rsidR="00CD4EA7" w:rsidRPr="00CD4EA7" w:rsidTr="00B6753D">
        <w:tc>
          <w:tcPr>
            <w:tcW w:w="9214" w:type="dxa"/>
            <w:gridSpan w:val="2"/>
            <w:tcMar>
              <w:top w:w="85" w:type="dxa"/>
              <w:bottom w:w="85" w:type="dxa"/>
            </w:tcMar>
          </w:tcPr>
          <w:p w:rsidR="00CD4EA7" w:rsidRPr="00CD4EA7" w:rsidRDefault="00CD4EA7" w:rsidP="00F10E52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EA7">
              <w:rPr>
                <w:rFonts w:ascii="Arial" w:hAnsi="Arial" w:cs="Arial"/>
                <w:b/>
              </w:rPr>
              <w:t>Beispielhafte Handlungsprodukte:</w:t>
            </w:r>
          </w:p>
          <w:p w:rsidR="00CD4EA7" w:rsidRPr="00CD4EA7" w:rsidRDefault="00CD4EA7" w:rsidP="00CD4EA7">
            <w:pPr>
              <w:pStyle w:val="Listenabsatz"/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Rollenspiel</w:t>
            </w:r>
          </w:p>
          <w:p w:rsidR="00CD4EA7" w:rsidRPr="00F61494" w:rsidRDefault="00CD4EA7" w:rsidP="00F61494">
            <w:pPr>
              <w:pStyle w:val="Listenabsatz"/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Brief (ad</w:t>
            </w:r>
            <w:r w:rsidR="00F61494">
              <w:rPr>
                <w:rFonts w:ascii="Arial" w:hAnsi="Arial" w:cs="Arial"/>
                <w:color w:val="000000" w:themeColor="text1"/>
              </w:rPr>
              <w:t>r</w:t>
            </w:r>
            <w:r w:rsidRPr="00CD4EA7">
              <w:rPr>
                <w:rFonts w:ascii="Arial" w:hAnsi="Arial" w:cs="Arial"/>
                <w:color w:val="000000" w:themeColor="text1"/>
              </w:rPr>
              <w:t>essatenbezogenes Schreiben)</w:t>
            </w:r>
          </w:p>
        </w:tc>
      </w:tr>
      <w:tr w:rsidR="00CD4EA7" w:rsidRPr="00CD4EA7" w:rsidTr="00B6753D">
        <w:tc>
          <w:tcPr>
            <w:tcW w:w="9214" w:type="dxa"/>
            <w:gridSpan w:val="2"/>
            <w:tcMar>
              <w:top w:w="85" w:type="dxa"/>
              <w:bottom w:w="85" w:type="dxa"/>
            </w:tcMar>
          </w:tcPr>
          <w:p w:rsidR="00CD4EA7" w:rsidRPr="00CD4EA7" w:rsidRDefault="00CD4EA7" w:rsidP="00F10E52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EA7">
              <w:rPr>
                <w:rFonts w:ascii="Arial" w:hAnsi="Arial" w:cs="Arial"/>
                <w:b/>
              </w:rPr>
              <w:t>Didaktische Bemerkungen:</w:t>
            </w:r>
          </w:p>
          <w:p w:rsidR="00CD4EA7" w:rsidRPr="00CD4EA7" w:rsidRDefault="00CD4EA7" w:rsidP="00CD4EA7">
            <w:pPr>
              <w:pStyle w:val="Listenabsatz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 xml:space="preserve">Das Thema sollte eher im zweiten Halbjahr </w:t>
            </w:r>
            <w:r w:rsidR="003A2673">
              <w:rPr>
                <w:rFonts w:ascii="Arial" w:hAnsi="Arial" w:cs="Arial"/>
                <w:color w:val="000000" w:themeColor="text1"/>
              </w:rPr>
              <w:t>behandelt werden</w:t>
            </w:r>
            <w:r w:rsidR="00F10E52">
              <w:rPr>
                <w:rFonts w:ascii="Arial" w:hAnsi="Arial" w:cs="Arial"/>
                <w:color w:val="000000" w:themeColor="text1"/>
              </w:rPr>
              <w:t xml:space="preserve">, da eine gewisse </w:t>
            </w:r>
            <w:r w:rsidRPr="00CD4EA7">
              <w:rPr>
                <w:rFonts w:ascii="Arial" w:hAnsi="Arial" w:cs="Arial"/>
                <w:color w:val="000000" w:themeColor="text1"/>
              </w:rPr>
              <w:t>Vertrauensbasis vorausgesetzt wird.</w:t>
            </w:r>
          </w:p>
          <w:p w:rsidR="00CD4EA7" w:rsidRPr="00CD4EA7" w:rsidRDefault="00CD4EA7" w:rsidP="00CD4EA7">
            <w:pPr>
              <w:pStyle w:val="Listenabsatz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Eventuell persönliche Betroffenheit verlangt einfühlsames Vorgehen.</w:t>
            </w:r>
          </w:p>
        </w:tc>
      </w:tr>
      <w:tr w:rsidR="00CD4EA7" w:rsidRPr="00CD4EA7" w:rsidTr="00B6753D">
        <w:tc>
          <w:tcPr>
            <w:tcW w:w="9214" w:type="dxa"/>
            <w:gridSpan w:val="2"/>
            <w:tcMar>
              <w:top w:w="85" w:type="dxa"/>
              <w:bottom w:w="85" w:type="dxa"/>
            </w:tcMar>
          </w:tcPr>
          <w:p w:rsidR="00CD4EA7" w:rsidRPr="00CD4EA7" w:rsidRDefault="00CD4EA7" w:rsidP="00CD4EA7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EA7">
              <w:rPr>
                <w:rFonts w:ascii="Arial" w:hAnsi="Arial" w:cs="Arial"/>
                <w:b/>
              </w:rPr>
              <w:t xml:space="preserve">   Methodische Anregungen:</w:t>
            </w:r>
          </w:p>
          <w:p w:rsidR="00CD4EA7" w:rsidRPr="00CD4EA7" w:rsidRDefault="00CD4EA7" w:rsidP="00CD4EA7">
            <w:pPr>
              <w:pStyle w:val="Listenabsatz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Lernen an Stationen</w:t>
            </w:r>
          </w:p>
          <w:p w:rsidR="00CD4EA7" w:rsidRPr="00B6753D" w:rsidRDefault="00CD4EA7" w:rsidP="00B6753D">
            <w:pPr>
              <w:pStyle w:val="Listenabsatz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Rollenspiel</w:t>
            </w:r>
          </w:p>
        </w:tc>
      </w:tr>
      <w:tr w:rsidR="00CD4EA7" w:rsidRPr="00CD4EA7" w:rsidTr="00B6753D">
        <w:tc>
          <w:tcPr>
            <w:tcW w:w="9214" w:type="dxa"/>
            <w:gridSpan w:val="2"/>
            <w:tcMar>
              <w:top w:w="85" w:type="dxa"/>
              <w:bottom w:w="85" w:type="dxa"/>
            </w:tcMar>
          </w:tcPr>
          <w:p w:rsidR="00CD4EA7" w:rsidRPr="00CD4EA7" w:rsidRDefault="00CD4EA7" w:rsidP="00CD4EA7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EA7">
              <w:rPr>
                <w:rFonts w:ascii="Arial" w:hAnsi="Arial" w:cs="Arial"/>
                <w:b/>
              </w:rPr>
              <w:t>Übergreifende Aspekte:</w:t>
            </w:r>
          </w:p>
          <w:p w:rsidR="00CD4EA7" w:rsidRPr="00CD4EA7" w:rsidRDefault="00CD4EA7" w:rsidP="00F10E52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 xml:space="preserve">Politik: </w:t>
            </w:r>
            <w:r w:rsidR="00CB54B7">
              <w:rPr>
                <w:rFonts w:ascii="Arial" w:hAnsi="Arial" w:cs="Arial"/>
                <w:color w:val="000000" w:themeColor="text1"/>
              </w:rPr>
              <w:t xml:space="preserve">Lebensentwürfe / </w:t>
            </w:r>
            <w:r w:rsidRPr="00CD4EA7">
              <w:rPr>
                <w:rFonts w:ascii="Arial" w:hAnsi="Arial" w:cs="Arial"/>
                <w:color w:val="000000" w:themeColor="text1"/>
              </w:rPr>
              <w:t>Kinderfreundlichkeit in der Gesellschaft / Willkommenskultur</w:t>
            </w:r>
          </w:p>
          <w:p w:rsidR="00CD4EA7" w:rsidRPr="00CD4EA7" w:rsidRDefault="00CD4EA7" w:rsidP="00F10E52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Biologie: Entwicklungsstufen des ungeborenen Kindes</w:t>
            </w:r>
          </w:p>
          <w:p w:rsidR="00CD4EA7" w:rsidRPr="00CD4EA7" w:rsidRDefault="00CD4EA7" w:rsidP="00FE4E2D">
            <w:pPr>
              <w:spacing w:line="360" w:lineRule="auto"/>
              <w:ind w:left="709" w:hanging="709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 xml:space="preserve">Recht: §§ 218/219 </w:t>
            </w:r>
            <w:r w:rsidR="00CB54B7">
              <w:rPr>
                <w:rFonts w:ascii="Arial" w:hAnsi="Arial" w:cs="Arial"/>
                <w:color w:val="000000" w:themeColor="text1"/>
              </w:rPr>
              <w:t xml:space="preserve">(Selbstbestimmungsrecht der Mutter) </w:t>
            </w:r>
            <w:r w:rsidRPr="00CD4EA7">
              <w:rPr>
                <w:rFonts w:ascii="Arial" w:hAnsi="Arial" w:cs="Arial"/>
                <w:color w:val="000000" w:themeColor="text1"/>
              </w:rPr>
              <w:t>vs. Art. 1 GG</w:t>
            </w:r>
            <w:r w:rsidR="00CB54B7">
              <w:rPr>
                <w:rFonts w:ascii="Arial" w:hAnsi="Arial" w:cs="Arial"/>
                <w:color w:val="000000" w:themeColor="text1"/>
              </w:rPr>
              <w:t xml:space="preserve"> (Lebensrecht des Kindes)</w:t>
            </w:r>
          </w:p>
          <w:p w:rsidR="00CD4EA7" w:rsidRPr="00CD4EA7" w:rsidRDefault="00CD4EA7" w:rsidP="00FE4E2D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Pädagogik: Sexualpädagogik</w:t>
            </w:r>
          </w:p>
          <w:p w:rsidR="00CD4EA7" w:rsidRPr="00CD4EA7" w:rsidRDefault="00CD4EA7" w:rsidP="00FE4E2D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 xml:space="preserve">Psychologie: </w:t>
            </w:r>
            <w:r w:rsidR="00CB54B7">
              <w:rPr>
                <w:rFonts w:ascii="Arial" w:hAnsi="Arial" w:cs="Arial"/>
                <w:color w:val="000000" w:themeColor="text1"/>
              </w:rPr>
              <w:t xml:space="preserve">Seelische Folgen, z.B. </w:t>
            </w:r>
            <w:r w:rsidRPr="00CD4EA7">
              <w:rPr>
                <w:rFonts w:ascii="Arial" w:hAnsi="Arial" w:cs="Arial"/>
                <w:color w:val="000000" w:themeColor="text1"/>
              </w:rPr>
              <w:t>Post-</w:t>
            </w:r>
            <w:proofErr w:type="spellStart"/>
            <w:r w:rsidRPr="00CD4EA7">
              <w:rPr>
                <w:rFonts w:ascii="Arial" w:hAnsi="Arial" w:cs="Arial"/>
                <w:color w:val="000000" w:themeColor="text1"/>
              </w:rPr>
              <w:t>Abortion</w:t>
            </w:r>
            <w:proofErr w:type="spellEnd"/>
            <w:r w:rsidRPr="00CD4EA7">
              <w:rPr>
                <w:rFonts w:ascii="Arial" w:hAnsi="Arial" w:cs="Arial"/>
                <w:color w:val="000000" w:themeColor="text1"/>
              </w:rPr>
              <w:t>-Syndrom</w:t>
            </w:r>
          </w:p>
          <w:p w:rsidR="00CD4EA7" w:rsidRPr="00B6753D" w:rsidRDefault="00CD4EA7" w:rsidP="00CD4EA7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D4EA7">
              <w:rPr>
                <w:rFonts w:ascii="Arial" w:hAnsi="Arial" w:cs="Arial"/>
                <w:color w:val="000000" w:themeColor="text1"/>
              </w:rPr>
              <w:t>Philosophie: Wann beginnt das Leben?</w:t>
            </w:r>
          </w:p>
        </w:tc>
      </w:tr>
      <w:tr w:rsidR="00CD4EA7" w:rsidRPr="00CD4EA7" w:rsidTr="00B6753D">
        <w:tc>
          <w:tcPr>
            <w:tcW w:w="9214" w:type="dxa"/>
            <w:gridSpan w:val="2"/>
            <w:tcMar>
              <w:top w:w="85" w:type="dxa"/>
              <w:bottom w:w="85" w:type="dxa"/>
            </w:tcMar>
          </w:tcPr>
          <w:p w:rsidR="00CD4EA7" w:rsidRPr="00CD4EA7" w:rsidRDefault="00CD4EA7" w:rsidP="00FE4E2D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EA7">
              <w:rPr>
                <w:rFonts w:ascii="Arial" w:hAnsi="Arial" w:cs="Arial"/>
                <w:b/>
              </w:rPr>
              <w:lastRenderedPageBreak/>
              <w:t>Beispielhafter  Leistungsnachweis mit Bewertungskriterien:</w:t>
            </w:r>
          </w:p>
          <w:p w:rsidR="00CD4EA7" w:rsidRPr="00CD4EA7" w:rsidRDefault="00CD4EA7" w:rsidP="00CD4EA7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CD4EA7">
              <w:rPr>
                <w:rFonts w:ascii="Arial" w:hAnsi="Arial" w:cs="Arial"/>
              </w:rPr>
              <w:t xml:space="preserve">siehe </w:t>
            </w:r>
            <w:r w:rsidR="00D10CC8">
              <w:rPr>
                <w:rFonts w:ascii="Arial" w:hAnsi="Arial" w:cs="Arial"/>
              </w:rPr>
              <w:t>Material</w:t>
            </w:r>
          </w:p>
        </w:tc>
      </w:tr>
    </w:tbl>
    <w:p w:rsidR="00F61494" w:rsidRDefault="00F61494" w:rsidP="00B00EB3">
      <w:pPr>
        <w:pStyle w:val="Listenabsatz1"/>
        <w:spacing w:line="360" w:lineRule="auto"/>
        <w:jc w:val="both"/>
        <w:rPr>
          <w:rFonts w:ascii="Arial" w:hAnsi="Arial" w:cs="Arial"/>
          <w:b/>
        </w:rPr>
        <w:sectPr w:rsidR="00F614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B01F2" w:rsidRPr="0084460B" w:rsidRDefault="007B01F2" w:rsidP="00B00EB3">
      <w:pPr>
        <w:pStyle w:val="Listenabsatz1"/>
        <w:spacing w:line="480" w:lineRule="auto"/>
        <w:ind w:left="0"/>
        <w:jc w:val="left"/>
        <w:rPr>
          <w:rFonts w:ascii="Arial" w:hAnsi="Arial" w:cs="Arial"/>
          <w:b/>
        </w:rPr>
      </w:pPr>
      <w:r w:rsidRPr="0084460B">
        <w:rPr>
          <w:rFonts w:ascii="Arial" w:hAnsi="Arial" w:cs="Arial"/>
          <w:b/>
        </w:rPr>
        <w:lastRenderedPageBreak/>
        <w:t>Umsetzung im Handlungskreis</w:t>
      </w:r>
    </w:p>
    <w:p w:rsidR="007B01F2" w:rsidRPr="0084460B" w:rsidRDefault="00B00EB3" w:rsidP="00B00EB3">
      <w:pPr>
        <w:pStyle w:val="Listenabsatz1"/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Phasen der vollständigen Handlung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5"/>
        <w:gridCol w:w="3544"/>
        <w:gridCol w:w="3969"/>
      </w:tblGrid>
      <w:tr w:rsidR="007B01F2" w:rsidRPr="0084460B" w:rsidTr="0052197D">
        <w:trPr>
          <w:trHeight w:val="272"/>
        </w:trPr>
        <w:tc>
          <w:tcPr>
            <w:tcW w:w="17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84460B" w:rsidRDefault="007B01F2" w:rsidP="00D4622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84460B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354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84460B" w:rsidRDefault="00F82B3A" w:rsidP="00D4622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Kind weg -</w:t>
            </w:r>
            <w:r w:rsidR="006D38F7">
              <w:rPr>
                <w:rFonts w:ascii="Arial" w:hAnsi="Arial" w:cs="Arial"/>
                <w:b/>
              </w:rPr>
              <w:t xml:space="preserve"> </w:t>
            </w:r>
            <w:r w:rsidR="007B01F2" w:rsidRPr="0084460B">
              <w:rPr>
                <w:rFonts w:ascii="Arial" w:hAnsi="Arial" w:cs="Arial"/>
                <w:b/>
              </w:rPr>
              <w:t>Probleme weg</w:t>
            </w:r>
            <w:r w:rsidR="00D4622A">
              <w:rPr>
                <w:rFonts w:ascii="Arial" w:hAnsi="Arial" w:cs="Arial"/>
                <w:b/>
              </w:rPr>
              <w:t xml:space="preserve"> !?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84460B" w:rsidRDefault="00F40459" w:rsidP="00D4622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Hinweise, Tipps, Materialien, etc.</w:t>
            </w:r>
          </w:p>
        </w:tc>
      </w:tr>
      <w:tr w:rsidR="007B01F2" w:rsidRPr="0084460B" w:rsidTr="0052197D">
        <w:trPr>
          <w:trHeight w:val="269"/>
        </w:trPr>
        <w:tc>
          <w:tcPr>
            <w:tcW w:w="17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84460B" w:rsidRDefault="007B01F2" w:rsidP="00D4622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84460B">
              <w:rPr>
                <w:rFonts w:ascii="Arial" w:hAnsi="Arial" w:cs="Arial"/>
                <w:b/>
              </w:rPr>
              <w:t>Informieren</w:t>
            </w:r>
          </w:p>
        </w:tc>
        <w:tc>
          <w:tcPr>
            <w:tcW w:w="354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84460B" w:rsidRDefault="007B01F2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84460B">
              <w:rPr>
                <w:rFonts w:ascii="Arial" w:hAnsi="Arial" w:cs="Arial"/>
              </w:rPr>
              <w:t>Ausgangssituation; Ziel der Lernsituation</w:t>
            </w:r>
            <w:r w:rsidR="00097D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459" w:rsidRPr="00F40459" w:rsidRDefault="00CB54B7" w:rsidP="00F40459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F40459">
              <w:rPr>
                <w:rFonts w:ascii="Arial" w:hAnsi="Arial" w:cs="Arial"/>
                <w:b/>
              </w:rPr>
              <w:t>M0</w:t>
            </w:r>
            <w:r w:rsidR="007B01F2" w:rsidRPr="00F40459">
              <w:rPr>
                <w:rFonts w:ascii="Arial" w:hAnsi="Arial" w:cs="Arial"/>
                <w:b/>
              </w:rPr>
              <w:t>1</w:t>
            </w:r>
            <w:r w:rsidR="00097D93" w:rsidRPr="00F40459">
              <w:rPr>
                <w:rFonts w:ascii="Arial" w:hAnsi="Arial" w:cs="Arial"/>
                <w:b/>
              </w:rPr>
              <w:t>a</w:t>
            </w:r>
            <w:r w:rsidR="00F40459" w:rsidRPr="00F40459">
              <w:rPr>
                <w:rFonts w:ascii="Arial" w:hAnsi="Arial" w:cs="Arial"/>
                <w:b/>
              </w:rPr>
              <w:t>_Ausgang</w:t>
            </w:r>
            <w:r w:rsidR="001A7BC3">
              <w:rPr>
                <w:rFonts w:ascii="Arial" w:hAnsi="Arial" w:cs="Arial"/>
                <w:b/>
              </w:rPr>
              <w:t>s</w:t>
            </w:r>
            <w:r w:rsidR="00F40459" w:rsidRPr="00F40459">
              <w:rPr>
                <w:rFonts w:ascii="Arial" w:hAnsi="Arial" w:cs="Arial"/>
                <w:b/>
              </w:rPr>
              <w:t>situation_AB</w:t>
            </w:r>
          </w:p>
          <w:p w:rsidR="00097D93" w:rsidRPr="0084460B" w:rsidRDefault="00097D93" w:rsidP="00F40459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F40459">
              <w:rPr>
                <w:rFonts w:ascii="Arial" w:hAnsi="Arial" w:cs="Arial"/>
                <w:b/>
              </w:rPr>
              <w:t>M</w:t>
            </w:r>
            <w:r w:rsidR="00F40459" w:rsidRPr="00F40459">
              <w:rPr>
                <w:rFonts w:ascii="Arial" w:hAnsi="Arial" w:cs="Arial"/>
                <w:b/>
              </w:rPr>
              <w:t>01b_Ausgangssituation_Folie</w:t>
            </w:r>
          </w:p>
        </w:tc>
      </w:tr>
      <w:tr w:rsidR="007B01F2" w:rsidRPr="0084460B" w:rsidTr="0052197D">
        <w:trPr>
          <w:trHeight w:val="269"/>
        </w:trPr>
        <w:tc>
          <w:tcPr>
            <w:tcW w:w="17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84460B" w:rsidRDefault="007B01F2" w:rsidP="00D4622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84460B">
              <w:rPr>
                <w:rFonts w:ascii="Arial" w:hAnsi="Arial" w:cs="Arial"/>
                <w:b/>
              </w:rPr>
              <w:t>Planen, Entscheiden</w:t>
            </w:r>
          </w:p>
        </w:tc>
        <w:tc>
          <w:tcPr>
            <w:tcW w:w="354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84460B" w:rsidRDefault="007B01F2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84460B">
              <w:rPr>
                <w:rFonts w:ascii="Arial" w:hAnsi="Arial" w:cs="Arial"/>
              </w:rPr>
              <w:t>Wer ist betroffen? Wer kann helfen?</w:t>
            </w:r>
          </w:p>
          <w:p w:rsidR="00CB54B7" w:rsidRDefault="00CB54B7" w:rsidP="00CB54B7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B54B7" w:rsidRPr="0084460B" w:rsidRDefault="00CB54B7" w:rsidP="00CB54B7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84460B">
              <w:rPr>
                <w:rFonts w:ascii="Arial" w:hAnsi="Arial" w:cs="Arial"/>
              </w:rPr>
              <w:t>Wo finde</w:t>
            </w:r>
            <w:r w:rsidR="00532B83">
              <w:rPr>
                <w:rFonts w:ascii="Arial" w:hAnsi="Arial" w:cs="Arial"/>
              </w:rPr>
              <w:t>t man</w:t>
            </w:r>
            <w:r w:rsidRPr="0084460B">
              <w:rPr>
                <w:rFonts w:ascii="Arial" w:hAnsi="Arial" w:cs="Arial"/>
              </w:rPr>
              <w:t xml:space="preserve"> Informationen?</w:t>
            </w:r>
          </w:p>
          <w:p w:rsidR="007B01F2" w:rsidRPr="0084460B" w:rsidRDefault="007B01F2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7B01F2" w:rsidRPr="0084460B" w:rsidRDefault="007B01F2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84460B">
              <w:rPr>
                <w:rFonts w:ascii="Arial" w:hAnsi="Arial" w:cs="Arial"/>
              </w:rPr>
              <w:t>Rollenkarten (vorgegeben)</w:t>
            </w:r>
          </w:p>
          <w:p w:rsidR="007B01F2" w:rsidRPr="0084460B" w:rsidRDefault="007B01F2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459" w:rsidRDefault="00F40459" w:rsidP="00CD4F76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343512">
              <w:rPr>
                <w:rFonts w:ascii="Arial" w:hAnsi="Arial" w:cs="Arial"/>
                <w:b/>
              </w:rPr>
              <w:t>M02_</w:t>
            </w:r>
            <w:r w:rsidR="00343512" w:rsidRPr="00343512">
              <w:rPr>
                <w:rFonts w:ascii="Arial" w:hAnsi="Arial" w:cs="Arial"/>
                <w:b/>
              </w:rPr>
              <w:t>Betroffene_Mindmap</w:t>
            </w:r>
          </w:p>
          <w:p w:rsidR="00CD4F76" w:rsidRDefault="00CD4F76" w:rsidP="00CD4F76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CD4F76" w:rsidRPr="00343512" w:rsidRDefault="00CD4F76" w:rsidP="00CD4F76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CB54B7" w:rsidRPr="00343512" w:rsidRDefault="00343512" w:rsidP="00CD4F76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343512">
              <w:rPr>
                <w:rFonts w:ascii="Arial" w:hAnsi="Arial" w:cs="Arial"/>
                <w:b/>
              </w:rPr>
              <w:t>M03_Informationen_Ideenstern</w:t>
            </w:r>
          </w:p>
          <w:p w:rsidR="00CD4F76" w:rsidRDefault="00CD4F76" w:rsidP="00CD4F76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343512" w:rsidRPr="00343512" w:rsidRDefault="00343512" w:rsidP="00343512">
            <w:pPr>
              <w:spacing w:line="480" w:lineRule="auto"/>
              <w:jc w:val="left"/>
              <w:rPr>
                <w:rFonts w:ascii="Arial" w:hAnsi="Arial" w:cs="Arial"/>
                <w:b/>
              </w:rPr>
            </w:pPr>
            <w:r w:rsidRPr="00343512">
              <w:rPr>
                <w:rFonts w:ascii="Arial" w:hAnsi="Arial" w:cs="Arial"/>
                <w:b/>
              </w:rPr>
              <w:t>M04_Rollenkarten</w:t>
            </w:r>
          </w:p>
          <w:p w:rsidR="007B01F2" w:rsidRPr="00343512" w:rsidRDefault="00343512" w:rsidP="00343512">
            <w:pPr>
              <w:spacing w:line="240" w:lineRule="auto"/>
              <w:jc w:val="left"/>
              <w:rPr>
                <w:rFonts w:ascii="Arial" w:hAnsi="Arial" w:cs="Arial"/>
                <w:i/>
              </w:rPr>
            </w:pPr>
            <w:r w:rsidRPr="00343512">
              <w:rPr>
                <w:rFonts w:ascii="Arial" w:hAnsi="Arial" w:cs="Arial"/>
                <w:i/>
                <w:u w:val="single"/>
              </w:rPr>
              <w:t>Hinweis</w:t>
            </w:r>
            <w:r w:rsidRPr="00343512">
              <w:rPr>
                <w:rFonts w:ascii="Arial" w:hAnsi="Arial" w:cs="Arial"/>
                <w:i/>
              </w:rPr>
              <w:t xml:space="preserve">: </w:t>
            </w:r>
            <w:r w:rsidR="007B01F2" w:rsidRPr="00343512">
              <w:rPr>
                <w:rFonts w:ascii="Arial" w:hAnsi="Arial" w:cs="Arial"/>
                <w:i/>
              </w:rPr>
              <w:t>Rollenkarte mit Alter, Beruf, Hinweise</w:t>
            </w:r>
            <w:r w:rsidR="0019349A" w:rsidRPr="00343512">
              <w:rPr>
                <w:rFonts w:ascii="Arial" w:hAnsi="Arial" w:cs="Arial"/>
                <w:i/>
              </w:rPr>
              <w:t>n</w:t>
            </w:r>
            <w:r w:rsidR="007B01F2" w:rsidRPr="00343512">
              <w:rPr>
                <w:rFonts w:ascii="Arial" w:hAnsi="Arial" w:cs="Arial"/>
                <w:i/>
              </w:rPr>
              <w:t xml:space="preserve">, Äußerungen etc. </w:t>
            </w:r>
          </w:p>
        </w:tc>
      </w:tr>
      <w:tr w:rsidR="007B01F2" w:rsidRPr="0084460B" w:rsidTr="0052197D">
        <w:trPr>
          <w:trHeight w:val="269"/>
        </w:trPr>
        <w:tc>
          <w:tcPr>
            <w:tcW w:w="17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84460B" w:rsidRDefault="007B01F2" w:rsidP="00D4622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84460B">
              <w:rPr>
                <w:rFonts w:ascii="Arial" w:hAnsi="Arial" w:cs="Arial"/>
                <w:b/>
              </w:rPr>
              <w:t>Ausführen</w:t>
            </w:r>
          </w:p>
        </w:tc>
        <w:tc>
          <w:tcPr>
            <w:tcW w:w="354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84460B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</w:t>
            </w:r>
            <w:r w:rsidR="007B01F2" w:rsidRPr="0084460B">
              <w:rPr>
                <w:rFonts w:ascii="Arial" w:hAnsi="Arial" w:cs="Arial"/>
              </w:rPr>
              <w:t xml:space="preserve"> an Stationen </w:t>
            </w: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2E02EE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D4F76" w:rsidRDefault="00CD4F76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D4F76" w:rsidRDefault="00CD4F76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D4F76" w:rsidRDefault="00CD4F76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7B01F2" w:rsidRPr="0084460B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Durchführung Rollenspiele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43512" w:rsidRPr="00343512" w:rsidRDefault="00343512" w:rsidP="00C50421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343512">
              <w:rPr>
                <w:rFonts w:ascii="Arial" w:hAnsi="Arial" w:cs="Arial"/>
                <w:b/>
              </w:rPr>
              <w:lastRenderedPageBreak/>
              <w:t>M05a_</w:t>
            </w:r>
            <w:r w:rsidR="007B01F2" w:rsidRPr="00343512">
              <w:rPr>
                <w:rFonts w:ascii="Arial" w:hAnsi="Arial" w:cs="Arial"/>
                <w:b/>
              </w:rPr>
              <w:t xml:space="preserve">Laufzettel </w:t>
            </w:r>
          </w:p>
          <w:p w:rsidR="00343512" w:rsidRDefault="00343512" w:rsidP="00C50421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343512">
              <w:rPr>
                <w:rFonts w:ascii="Arial" w:hAnsi="Arial" w:cs="Arial"/>
                <w:b/>
              </w:rPr>
              <w:t>M05b_Laufzettel_</w:t>
            </w:r>
            <w:r w:rsidR="002E02EE" w:rsidRPr="00343512">
              <w:rPr>
                <w:rFonts w:ascii="Arial" w:hAnsi="Arial" w:cs="Arial"/>
                <w:b/>
              </w:rPr>
              <w:t>Lösungen</w:t>
            </w:r>
          </w:p>
          <w:p w:rsidR="002E02EE" w:rsidRPr="0084460B" w:rsidRDefault="002E02EE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343512">
              <w:rPr>
                <w:rFonts w:ascii="Arial" w:hAnsi="Arial" w:cs="Arial"/>
                <w:b/>
              </w:rPr>
              <w:t xml:space="preserve"> </w:t>
            </w:r>
          </w:p>
          <w:p w:rsidR="002E02EE" w:rsidRPr="00343512" w:rsidRDefault="007B01F2" w:rsidP="002E02EE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343512">
              <w:rPr>
                <w:rFonts w:ascii="Arial" w:hAnsi="Arial" w:cs="Arial"/>
                <w:i/>
              </w:rPr>
              <w:t>Informationsmaterial</w:t>
            </w:r>
            <w:r w:rsidR="002E02EE" w:rsidRPr="00343512">
              <w:rPr>
                <w:rFonts w:ascii="Arial" w:hAnsi="Arial" w:cs="Arial"/>
                <w:i/>
              </w:rPr>
              <w:t>:</w:t>
            </w:r>
            <w:r w:rsidRPr="00343512">
              <w:rPr>
                <w:rFonts w:ascii="Arial" w:hAnsi="Arial" w:cs="Arial"/>
                <w:i/>
              </w:rPr>
              <w:t xml:space="preserve"> </w:t>
            </w:r>
          </w:p>
          <w:p w:rsidR="002E02EE" w:rsidRDefault="002E02EE" w:rsidP="002E02EE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343512">
              <w:rPr>
                <w:rFonts w:ascii="Arial" w:hAnsi="Arial" w:cs="Arial"/>
                <w:i/>
              </w:rPr>
              <w:t>Station 1: Zahlen der Bundesstatistik</w:t>
            </w:r>
            <w:r>
              <w:rPr>
                <w:rFonts w:ascii="Arial" w:hAnsi="Arial" w:cs="Arial"/>
              </w:rPr>
              <w:t xml:space="preserve"> </w:t>
            </w:r>
            <w:r w:rsidR="00343512" w:rsidRPr="00343512">
              <w:rPr>
                <w:rFonts w:ascii="Arial" w:hAnsi="Arial" w:cs="Arial"/>
                <w:b/>
              </w:rPr>
              <w:t>M06_Station1_Bundesstatistik</w:t>
            </w:r>
          </w:p>
          <w:p w:rsidR="002E02EE" w:rsidRPr="00343512" w:rsidRDefault="002E02EE" w:rsidP="002E02EE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343512">
              <w:rPr>
                <w:rFonts w:ascii="Arial" w:hAnsi="Arial" w:cs="Arial"/>
                <w:i/>
              </w:rPr>
              <w:t>Station 2:</w:t>
            </w:r>
            <w:r w:rsidR="00343512" w:rsidRPr="00343512">
              <w:rPr>
                <w:rFonts w:ascii="Arial" w:hAnsi="Arial" w:cs="Arial"/>
                <w:i/>
              </w:rPr>
              <w:t xml:space="preserve"> </w:t>
            </w:r>
            <w:r w:rsidRPr="00343512">
              <w:rPr>
                <w:rFonts w:ascii="Arial" w:hAnsi="Arial" w:cs="Arial"/>
                <w:i/>
              </w:rPr>
              <w:t>Mensch von Anfang an</w:t>
            </w:r>
            <w:r w:rsidR="00343512" w:rsidRPr="00343512">
              <w:rPr>
                <w:rFonts w:ascii="Arial" w:hAnsi="Arial" w:cs="Arial"/>
                <w:i/>
              </w:rPr>
              <w:t xml:space="preserve">    </w:t>
            </w:r>
          </w:p>
          <w:p w:rsidR="00343512" w:rsidRPr="00CD4F76" w:rsidRDefault="00343512" w:rsidP="002E02EE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F76">
              <w:rPr>
                <w:rFonts w:ascii="Arial" w:hAnsi="Arial" w:cs="Arial"/>
                <w:b/>
              </w:rPr>
              <w:t>M07_Station2_</w:t>
            </w:r>
            <w:r w:rsidR="00CD4F76">
              <w:rPr>
                <w:rFonts w:ascii="Arial" w:hAnsi="Arial" w:cs="Arial"/>
                <w:b/>
              </w:rPr>
              <w:t>MenschvonAnfang an</w:t>
            </w:r>
          </w:p>
          <w:p w:rsidR="00343512" w:rsidRPr="00343512" w:rsidRDefault="002E02EE" w:rsidP="002E02EE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343512">
              <w:rPr>
                <w:rFonts w:ascii="Arial" w:hAnsi="Arial" w:cs="Arial"/>
                <w:i/>
              </w:rPr>
              <w:t xml:space="preserve">Station 3: Gesetzliche Grundlagen </w:t>
            </w:r>
          </w:p>
          <w:p w:rsidR="002E02EE" w:rsidRPr="00CD4F76" w:rsidRDefault="00343512" w:rsidP="002E02EE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F76">
              <w:rPr>
                <w:rFonts w:ascii="Arial" w:hAnsi="Arial" w:cs="Arial"/>
                <w:b/>
              </w:rPr>
              <w:t>M08_Station3_</w:t>
            </w:r>
            <w:r w:rsidR="00CD4F76">
              <w:rPr>
                <w:rFonts w:ascii="Arial" w:hAnsi="Arial" w:cs="Arial"/>
                <w:b/>
              </w:rPr>
              <w:t>Gestz</w:t>
            </w:r>
          </w:p>
          <w:p w:rsidR="00343512" w:rsidRPr="00E9506C" w:rsidRDefault="002E02EE" w:rsidP="002E02EE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E9506C">
              <w:rPr>
                <w:rFonts w:ascii="Arial" w:hAnsi="Arial" w:cs="Arial"/>
                <w:i/>
              </w:rPr>
              <w:t>Station 4:</w:t>
            </w:r>
            <w:r w:rsidR="00343512" w:rsidRPr="00E9506C">
              <w:rPr>
                <w:rFonts w:ascii="Arial" w:hAnsi="Arial" w:cs="Arial"/>
                <w:i/>
              </w:rPr>
              <w:t xml:space="preserve"> </w:t>
            </w:r>
            <w:r w:rsidR="004214BC" w:rsidRPr="00E9506C">
              <w:rPr>
                <w:rFonts w:ascii="Arial" w:hAnsi="Arial" w:cs="Arial"/>
                <w:i/>
              </w:rPr>
              <w:t>Standpunkt</w:t>
            </w:r>
            <w:r w:rsidR="00343512" w:rsidRPr="00E9506C">
              <w:rPr>
                <w:rFonts w:ascii="Arial" w:hAnsi="Arial" w:cs="Arial"/>
                <w:i/>
              </w:rPr>
              <w:t xml:space="preserve"> der Kirchen </w:t>
            </w:r>
          </w:p>
          <w:p w:rsidR="002E02EE" w:rsidRPr="00CD4F76" w:rsidRDefault="00343512" w:rsidP="002E02EE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F76">
              <w:rPr>
                <w:rFonts w:ascii="Arial" w:hAnsi="Arial" w:cs="Arial"/>
                <w:b/>
              </w:rPr>
              <w:t>M09</w:t>
            </w:r>
            <w:r w:rsidR="00E9506C" w:rsidRPr="00CD4F76">
              <w:rPr>
                <w:rFonts w:ascii="Arial" w:hAnsi="Arial" w:cs="Arial"/>
                <w:b/>
              </w:rPr>
              <w:t>_Station4_</w:t>
            </w:r>
            <w:r w:rsidR="00CD4F76">
              <w:rPr>
                <w:rFonts w:ascii="Arial" w:hAnsi="Arial" w:cs="Arial"/>
                <w:b/>
              </w:rPr>
              <w:t>Kirchen</w:t>
            </w:r>
          </w:p>
          <w:p w:rsidR="00E9506C" w:rsidRDefault="002E02EE" w:rsidP="002E02EE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9506C">
              <w:rPr>
                <w:rFonts w:ascii="Arial" w:hAnsi="Arial" w:cs="Arial"/>
                <w:i/>
              </w:rPr>
              <w:t xml:space="preserve">Station 5: </w:t>
            </w:r>
            <w:r w:rsidR="00B00EB3">
              <w:rPr>
                <w:rFonts w:ascii="Arial" w:hAnsi="Arial" w:cs="Arial"/>
                <w:i/>
              </w:rPr>
              <w:t xml:space="preserve">Mögliche </w:t>
            </w:r>
            <w:bookmarkStart w:id="0" w:name="_GoBack"/>
            <w:bookmarkEnd w:id="0"/>
            <w:r w:rsidR="00E9506C" w:rsidRPr="00E9506C">
              <w:rPr>
                <w:rFonts w:ascii="Arial" w:hAnsi="Arial" w:cs="Arial"/>
                <w:i/>
              </w:rPr>
              <w:t>Folgen eines Schwangerschafts</w:t>
            </w:r>
            <w:r w:rsidRPr="00E9506C">
              <w:rPr>
                <w:rFonts w:ascii="Arial" w:hAnsi="Arial" w:cs="Arial"/>
                <w:i/>
              </w:rPr>
              <w:t>abbruc</w:t>
            </w:r>
            <w:r>
              <w:rPr>
                <w:rFonts w:ascii="Arial" w:hAnsi="Arial" w:cs="Arial"/>
              </w:rPr>
              <w:t xml:space="preserve">hs </w:t>
            </w:r>
          </w:p>
          <w:p w:rsidR="002E02EE" w:rsidRPr="00CD4F76" w:rsidRDefault="00E9506C" w:rsidP="002E02EE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F76">
              <w:rPr>
                <w:rFonts w:ascii="Arial" w:hAnsi="Arial" w:cs="Arial"/>
                <w:b/>
              </w:rPr>
              <w:t>M10_Station5_</w:t>
            </w:r>
            <w:r w:rsidR="00CD4F76">
              <w:rPr>
                <w:rFonts w:ascii="Arial" w:hAnsi="Arial" w:cs="Arial"/>
                <w:b/>
              </w:rPr>
              <w:t>Folgen</w:t>
            </w:r>
          </w:p>
          <w:p w:rsidR="002E02EE" w:rsidRPr="00CD4F76" w:rsidRDefault="002E02EE" w:rsidP="002E02EE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CD4F76">
              <w:rPr>
                <w:rFonts w:ascii="Arial" w:hAnsi="Arial" w:cs="Arial"/>
                <w:i/>
              </w:rPr>
              <w:t>Station 6:</w:t>
            </w:r>
            <w:r w:rsidR="00CD4F76" w:rsidRPr="00CD4F76">
              <w:rPr>
                <w:rFonts w:ascii="Arial" w:hAnsi="Arial" w:cs="Arial"/>
                <w:i/>
              </w:rPr>
              <w:t xml:space="preserve"> </w:t>
            </w:r>
            <w:r w:rsidRPr="00CD4F76">
              <w:rPr>
                <w:rFonts w:ascii="Arial" w:hAnsi="Arial" w:cs="Arial"/>
                <w:i/>
              </w:rPr>
              <w:t xml:space="preserve">Hilfen vor und nach der Geburt </w:t>
            </w:r>
          </w:p>
          <w:p w:rsidR="002E02EE" w:rsidRPr="00CD4F76" w:rsidRDefault="00CD4F76" w:rsidP="002E02EE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M11_Station6_Hilfen</w:t>
            </w:r>
          </w:p>
          <w:p w:rsidR="00CD4F76" w:rsidRDefault="00CD4F76" w:rsidP="00C50421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187BF5" w:rsidRPr="00CD4F76" w:rsidRDefault="00CD4F76" w:rsidP="00C50421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F76">
              <w:rPr>
                <w:rFonts w:ascii="Arial" w:hAnsi="Arial" w:cs="Arial"/>
                <w:b/>
              </w:rPr>
              <w:lastRenderedPageBreak/>
              <w:t>M12_</w:t>
            </w:r>
            <w:r w:rsidR="002E02EE" w:rsidRPr="00CD4F76">
              <w:rPr>
                <w:rFonts w:ascii="Arial" w:hAnsi="Arial" w:cs="Arial"/>
                <w:b/>
              </w:rPr>
              <w:t xml:space="preserve">Beobachtungsbogen </w:t>
            </w:r>
          </w:p>
        </w:tc>
      </w:tr>
      <w:tr w:rsidR="007B01F2" w:rsidRPr="0084460B" w:rsidTr="0052197D">
        <w:trPr>
          <w:trHeight w:val="269"/>
        </w:trPr>
        <w:tc>
          <w:tcPr>
            <w:tcW w:w="17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84460B" w:rsidRDefault="007B01F2" w:rsidP="00D4622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84460B">
              <w:rPr>
                <w:rFonts w:ascii="Arial" w:hAnsi="Arial" w:cs="Arial"/>
                <w:b/>
              </w:rPr>
              <w:lastRenderedPageBreak/>
              <w:t>Kontrollieren, Bewerten</w:t>
            </w:r>
          </w:p>
        </w:tc>
        <w:tc>
          <w:tcPr>
            <w:tcW w:w="354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Default="007B01F2" w:rsidP="0052197D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84460B">
              <w:rPr>
                <w:rFonts w:ascii="Arial" w:hAnsi="Arial" w:cs="Arial"/>
              </w:rPr>
              <w:t>Gesprächsru</w:t>
            </w:r>
            <w:r w:rsidR="0052197D">
              <w:rPr>
                <w:rFonts w:ascii="Arial" w:hAnsi="Arial" w:cs="Arial"/>
              </w:rPr>
              <w:t xml:space="preserve">nde auf Grundlage </w:t>
            </w:r>
            <w:r w:rsidR="002E02EE">
              <w:rPr>
                <w:rFonts w:ascii="Arial" w:hAnsi="Arial" w:cs="Arial"/>
              </w:rPr>
              <w:t>der Beobachtungsbö</w:t>
            </w:r>
            <w:r w:rsidRPr="0084460B">
              <w:rPr>
                <w:rFonts w:ascii="Arial" w:hAnsi="Arial" w:cs="Arial"/>
              </w:rPr>
              <w:t xml:space="preserve">gen, Stellungnahme der </w:t>
            </w:r>
            <w:r w:rsidR="002E02EE">
              <w:rPr>
                <w:rFonts w:ascii="Arial" w:hAnsi="Arial" w:cs="Arial"/>
              </w:rPr>
              <w:t>Ss</w:t>
            </w:r>
          </w:p>
          <w:p w:rsidR="008A73D1" w:rsidRDefault="008A73D1" w:rsidP="0052197D">
            <w:pPr>
              <w:spacing w:line="360" w:lineRule="auto"/>
              <w:ind w:left="227" w:hanging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Klassenarbeit </w:t>
            </w:r>
            <w:r w:rsidR="00CD4F76">
              <w:rPr>
                <w:rFonts w:ascii="Arial" w:hAnsi="Arial" w:cs="Arial"/>
              </w:rPr>
              <w:t>(fakultativ)</w:t>
            </w:r>
          </w:p>
          <w:p w:rsidR="002E02EE" w:rsidRPr="0084460B" w:rsidRDefault="002E02EE" w:rsidP="0052197D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CD4F76" w:rsidRDefault="00CD4F76" w:rsidP="00C50421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CD4F76">
              <w:rPr>
                <w:rFonts w:ascii="Arial" w:hAnsi="Arial" w:cs="Arial"/>
                <w:b/>
              </w:rPr>
              <w:t>M12_</w:t>
            </w:r>
            <w:r w:rsidR="002E02EE" w:rsidRPr="00CD4F76">
              <w:rPr>
                <w:rFonts w:ascii="Arial" w:hAnsi="Arial" w:cs="Arial"/>
                <w:b/>
              </w:rPr>
              <w:t xml:space="preserve">Beobachtungsbogen </w:t>
            </w:r>
          </w:p>
          <w:p w:rsidR="008A73D1" w:rsidRDefault="008A73D1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D4F76" w:rsidRDefault="00CD4F76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8A73D1" w:rsidRPr="0084460B" w:rsidRDefault="0052197D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Klassenarbeit mit Teilaufgabe „Adressaten</w:t>
            </w:r>
            <w:r w:rsidR="00CD4F76">
              <w:rPr>
                <w:rFonts w:ascii="Arial" w:hAnsi="Arial" w:cs="Arial"/>
              </w:rPr>
              <w:t xml:space="preserve">bezogenes Schreiben“ </w:t>
            </w:r>
          </w:p>
          <w:p w:rsidR="007B01F2" w:rsidRPr="00CD4F76" w:rsidRDefault="00CD4F76" w:rsidP="00C50421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M13_Klassenarbeit</w:t>
            </w:r>
          </w:p>
        </w:tc>
      </w:tr>
      <w:tr w:rsidR="007B01F2" w:rsidRPr="0084460B" w:rsidTr="0052197D">
        <w:trPr>
          <w:trHeight w:val="269"/>
        </w:trPr>
        <w:tc>
          <w:tcPr>
            <w:tcW w:w="17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84460B" w:rsidRDefault="007B01F2" w:rsidP="00D4622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84460B">
              <w:rPr>
                <w:rFonts w:ascii="Arial" w:hAnsi="Arial" w:cs="Arial"/>
                <w:b/>
              </w:rPr>
              <w:t>Reflektieren</w:t>
            </w:r>
          </w:p>
        </w:tc>
        <w:tc>
          <w:tcPr>
            <w:tcW w:w="354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84460B" w:rsidRDefault="007B01F2" w:rsidP="00C50421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84460B">
              <w:rPr>
                <w:rFonts w:ascii="Arial" w:hAnsi="Arial" w:cs="Arial"/>
              </w:rPr>
              <w:t>Evaluation des Arbeitsprozesses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01F2" w:rsidRPr="0084460B" w:rsidRDefault="001C6BA6" w:rsidP="001C6BA6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(siehe Auswahl unter „Links und Literatur“)</w:t>
            </w:r>
          </w:p>
        </w:tc>
      </w:tr>
    </w:tbl>
    <w:p w:rsidR="007B01F2" w:rsidRPr="0084460B" w:rsidRDefault="007B01F2" w:rsidP="007B01F2">
      <w:pPr>
        <w:spacing w:line="360" w:lineRule="auto"/>
        <w:rPr>
          <w:rFonts w:ascii="Arial" w:hAnsi="Arial" w:cs="Arial"/>
        </w:rPr>
      </w:pPr>
    </w:p>
    <w:p w:rsidR="007B01F2" w:rsidRPr="00CD4EA7" w:rsidRDefault="007B01F2" w:rsidP="00E20225">
      <w:pPr>
        <w:spacing w:line="360" w:lineRule="auto"/>
        <w:jc w:val="both"/>
        <w:rPr>
          <w:rFonts w:ascii="Arial" w:hAnsi="Arial" w:cs="Arial"/>
        </w:rPr>
      </w:pPr>
    </w:p>
    <w:sectPr w:rsidR="007B01F2" w:rsidRPr="00CD4EA7" w:rsidSect="008032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59" w:rsidRDefault="00E06959" w:rsidP="008D4C27">
      <w:pPr>
        <w:spacing w:line="240" w:lineRule="auto"/>
      </w:pPr>
      <w:r>
        <w:separator/>
      </w:r>
    </w:p>
  </w:endnote>
  <w:endnote w:type="continuationSeparator" w:id="0">
    <w:p w:rsidR="00E06959" w:rsidRDefault="00E06959" w:rsidP="008D4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7" w:rsidRDefault="008D4C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715266"/>
      <w:docPartObj>
        <w:docPartGallery w:val="Page Numbers (Bottom of Page)"/>
        <w:docPartUnique/>
      </w:docPartObj>
    </w:sdtPr>
    <w:sdtEndPr/>
    <w:sdtContent>
      <w:p w:rsidR="008D4C27" w:rsidRDefault="00463516">
        <w:pPr>
          <w:pStyle w:val="Fuzeile"/>
          <w:jc w:val="right"/>
        </w:pPr>
        <w:r>
          <w:fldChar w:fldCharType="begin"/>
        </w:r>
        <w:r w:rsidR="008D4C27">
          <w:instrText>PAGE   \* MERGEFORMAT</w:instrText>
        </w:r>
        <w:r>
          <w:fldChar w:fldCharType="separate"/>
        </w:r>
        <w:r w:rsidR="00B00EB3">
          <w:rPr>
            <w:noProof/>
          </w:rPr>
          <w:t>5</w:t>
        </w:r>
        <w:r>
          <w:fldChar w:fldCharType="end"/>
        </w:r>
        <w:r w:rsidR="008D4C27">
          <w:t>/5</w:t>
        </w:r>
      </w:p>
    </w:sdtContent>
  </w:sdt>
  <w:p w:rsidR="008D4C27" w:rsidRDefault="008D4C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7" w:rsidRDefault="008D4C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59" w:rsidRDefault="00E06959" w:rsidP="008D4C27">
      <w:pPr>
        <w:spacing w:line="240" w:lineRule="auto"/>
      </w:pPr>
      <w:r>
        <w:separator/>
      </w:r>
    </w:p>
  </w:footnote>
  <w:footnote w:type="continuationSeparator" w:id="0">
    <w:p w:rsidR="00E06959" w:rsidRDefault="00E06959" w:rsidP="008D4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7" w:rsidRDefault="008D4C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7" w:rsidRDefault="008D4C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7" w:rsidRDefault="008D4C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ED3"/>
    <w:multiLevelType w:val="hybridMultilevel"/>
    <w:tmpl w:val="84A41F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E92FE2"/>
    <w:multiLevelType w:val="hybridMultilevel"/>
    <w:tmpl w:val="20768F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CF61DE"/>
    <w:multiLevelType w:val="hybridMultilevel"/>
    <w:tmpl w:val="29D08C60"/>
    <w:lvl w:ilvl="0" w:tplc="0407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793B1144"/>
    <w:multiLevelType w:val="hybridMultilevel"/>
    <w:tmpl w:val="490A8C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9E9"/>
    <w:rsid w:val="00004826"/>
    <w:rsid w:val="00023B1F"/>
    <w:rsid w:val="00085B98"/>
    <w:rsid w:val="00097D93"/>
    <w:rsid w:val="000C73C4"/>
    <w:rsid w:val="000F4403"/>
    <w:rsid w:val="00152A5B"/>
    <w:rsid w:val="00187BF5"/>
    <w:rsid w:val="0019349A"/>
    <w:rsid w:val="001A7BC3"/>
    <w:rsid w:val="001C6BA6"/>
    <w:rsid w:val="00231716"/>
    <w:rsid w:val="00253F15"/>
    <w:rsid w:val="0029241B"/>
    <w:rsid w:val="002B3E33"/>
    <w:rsid w:val="002E02EE"/>
    <w:rsid w:val="00304F83"/>
    <w:rsid w:val="0030619B"/>
    <w:rsid w:val="00326778"/>
    <w:rsid w:val="00343512"/>
    <w:rsid w:val="0037226B"/>
    <w:rsid w:val="003A2673"/>
    <w:rsid w:val="004214BC"/>
    <w:rsid w:val="00463516"/>
    <w:rsid w:val="00465085"/>
    <w:rsid w:val="004B73FD"/>
    <w:rsid w:val="0052197D"/>
    <w:rsid w:val="00532B83"/>
    <w:rsid w:val="0053668F"/>
    <w:rsid w:val="005915A6"/>
    <w:rsid w:val="006C2D81"/>
    <w:rsid w:val="006D38F7"/>
    <w:rsid w:val="00715B99"/>
    <w:rsid w:val="00736CF5"/>
    <w:rsid w:val="007B01F2"/>
    <w:rsid w:val="007E1CEA"/>
    <w:rsid w:val="008032EF"/>
    <w:rsid w:val="008939E9"/>
    <w:rsid w:val="008A73D1"/>
    <w:rsid w:val="008D4C27"/>
    <w:rsid w:val="009250FF"/>
    <w:rsid w:val="009703C3"/>
    <w:rsid w:val="00B00EB3"/>
    <w:rsid w:val="00B6753D"/>
    <w:rsid w:val="00CB54B7"/>
    <w:rsid w:val="00CD4EA7"/>
    <w:rsid w:val="00CD4F76"/>
    <w:rsid w:val="00CF793E"/>
    <w:rsid w:val="00D05ECC"/>
    <w:rsid w:val="00D10CC8"/>
    <w:rsid w:val="00D4622A"/>
    <w:rsid w:val="00D741BB"/>
    <w:rsid w:val="00D97145"/>
    <w:rsid w:val="00E06959"/>
    <w:rsid w:val="00E20225"/>
    <w:rsid w:val="00E206BA"/>
    <w:rsid w:val="00E9506C"/>
    <w:rsid w:val="00F10E52"/>
    <w:rsid w:val="00F40459"/>
    <w:rsid w:val="00F61494"/>
    <w:rsid w:val="00F82B3A"/>
    <w:rsid w:val="00FC6AC9"/>
    <w:rsid w:val="00FD3B0A"/>
    <w:rsid w:val="00FE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EA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CD4EA7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rsid w:val="00CD4EA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CD4E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4EA7"/>
    <w:rPr>
      <w:rFonts w:ascii="Calibri" w:eastAsia="Calibri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CD4E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A7"/>
    <w:rPr>
      <w:rFonts w:ascii="Tahoma" w:eastAsia="Calibri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B01F2"/>
    <w:pPr>
      <w:ind w:left="720"/>
      <w:contextualSpacing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8D4C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C2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D4C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C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EA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CD4EA7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rsid w:val="00CD4EA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CD4E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4EA7"/>
    <w:rPr>
      <w:rFonts w:ascii="Calibri" w:eastAsia="Calibri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CD4E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A7"/>
    <w:rPr>
      <w:rFonts w:ascii="Tahoma" w:eastAsia="Calibri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B01F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53A8-D8C6-4082-A0D4-6AD28BBB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pcxx</dc:creator>
  <cp:keywords/>
  <dc:description/>
  <cp:lastModifiedBy>pcxx</cp:lastModifiedBy>
  <cp:revision>11</cp:revision>
  <dcterms:created xsi:type="dcterms:W3CDTF">2014-04-29T08:53:00Z</dcterms:created>
  <dcterms:modified xsi:type="dcterms:W3CDTF">2014-07-09T09:18:00Z</dcterms:modified>
</cp:coreProperties>
</file>