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8A" w:rsidRDefault="007510C1" w:rsidP="00764B8A">
      <w:pPr>
        <w:spacing w:after="0" w:line="240" w:lineRule="auto"/>
        <w:rPr>
          <w:rFonts w:ascii="Arial" w:hAnsi="Arial" w:cs="Arial"/>
          <w:b/>
        </w:rPr>
      </w:pPr>
      <w:r>
        <w:rPr>
          <w:rFonts w:ascii="Arial" w:hAnsi="Arial" w:cs="Arial"/>
          <w:b/>
          <w:noProof/>
          <w:lang w:eastAsia="de-DE"/>
        </w:rPr>
        <w:pict>
          <v:shapetype id="_x0000_t202" coordsize="21600,21600" o:spt="202" path="m,l,21600r21600,l21600,xe">
            <v:stroke joinstyle="miter"/>
            <v:path gradientshapeok="t" o:connecttype="rect"/>
          </v:shapetype>
          <v:shape id="_x0000_s1026" type="#_x0000_t202" style="position:absolute;margin-left:140.15pt;margin-top:1.1pt;width:214.8pt;height:27.3pt;z-index:-251658240;mso-width-relative:margin;mso-height-relative:margin" fillcolor="white [3212]" stroked="f">
            <v:textbox>
              <w:txbxContent>
                <w:p w:rsidR="00764B8A" w:rsidRPr="00E27123" w:rsidRDefault="00764B8A" w:rsidP="00764B8A">
                  <w:pPr>
                    <w:spacing w:after="0" w:line="240" w:lineRule="auto"/>
                    <w:jc w:val="center"/>
                    <w:rPr>
                      <w:b/>
                      <w:sz w:val="32"/>
                      <w:szCs w:val="32"/>
                    </w:rPr>
                  </w:pPr>
                  <w:r>
                    <w:rPr>
                      <w:b/>
                      <w:sz w:val="32"/>
                      <w:szCs w:val="32"/>
                    </w:rPr>
                    <w:t xml:space="preserve">Kind weg - Probleme </w:t>
                  </w:r>
                  <w:r w:rsidRPr="00E27123">
                    <w:rPr>
                      <w:b/>
                      <w:sz w:val="32"/>
                      <w:szCs w:val="32"/>
                    </w:rPr>
                    <w:t>weg</w:t>
                  </w:r>
                </w:p>
                <w:p w:rsidR="00764B8A" w:rsidRDefault="00764B8A" w:rsidP="00764B8A"/>
              </w:txbxContent>
            </v:textbox>
          </v:shape>
        </w:pict>
      </w:r>
    </w:p>
    <w:p w:rsidR="00764B8A" w:rsidRPr="001C0DB3" w:rsidRDefault="00764B8A" w:rsidP="00764B8A">
      <w:pPr>
        <w:spacing w:after="0" w:line="240" w:lineRule="auto"/>
        <w:rPr>
          <w:rFonts w:ascii="Arial" w:hAnsi="Arial" w:cs="Arial"/>
          <w:b/>
        </w:rPr>
      </w:pPr>
    </w:p>
    <w:p w:rsidR="00764B8A" w:rsidRDefault="00764B8A" w:rsidP="00764B8A">
      <w:pPr>
        <w:spacing w:after="0" w:line="240" w:lineRule="auto"/>
        <w:rPr>
          <w:rFonts w:ascii="Arial" w:hAnsi="Arial" w:cs="Arial"/>
          <w:b/>
        </w:rPr>
      </w:pPr>
      <w:r>
        <w:rPr>
          <w:rFonts w:ascii="Arial" w:hAnsi="Arial" w:cs="Arial"/>
          <w:b/>
          <w:noProof/>
          <w:lang w:eastAsia="de-DE"/>
        </w:rPr>
        <w:drawing>
          <wp:anchor distT="0" distB="0" distL="114300" distR="114300" simplePos="0" relativeHeight="251657216" behindDoc="1" locked="0" layoutInCell="1" allowOverlap="1">
            <wp:simplePos x="0" y="0"/>
            <wp:positionH relativeFrom="column">
              <wp:posOffset>3894455</wp:posOffset>
            </wp:positionH>
            <wp:positionV relativeFrom="paragraph">
              <wp:posOffset>120015</wp:posOffset>
            </wp:positionV>
            <wp:extent cx="1953895" cy="1081405"/>
            <wp:effectExtent l="19050" t="0" r="8255" b="0"/>
            <wp:wrapTight wrapText="bothSides">
              <wp:wrapPolygon edited="0">
                <wp:start x="-211" y="0"/>
                <wp:lineTo x="-211" y="21308"/>
                <wp:lineTo x="21691" y="21308"/>
                <wp:lineTo x="21691" y="0"/>
                <wp:lineTo x="-211" y="0"/>
              </wp:wrapPolygon>
            </wp:wrapTight>
            <wp:docPr id="51" name="Bild 23" descr="Logo des Bundesministeriums f&amp;uuml;r Familie, Senioren, Frauen und Jugend. Link zur 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des Bundesministeriums f&amp;uuml;r Familie, Senioren, Frauen und Jugend. Link zur Startseite"/>
                    <pic:cNvPicPr>
                      <a:picLocks noChangeAspect="1" noChangeArrowheads="1"/>
                    </pic:cNvPicPr>
                  </pic:nvPicPr>
                  <pic:blipFill>
                    <a:blip r:embed="rId5" cstate="print"/>
                    <a:srcRect/>
                    <a:stretch>
                      <a:fillRect/>
                    </a:stretch>
                  </pic:blipFill>
                  <pic:spPr bwMode="auto">
                    <a:xfrm>
                      <a:off x="0" y="0"/>
                      <a:ext cx="1953895" cy="1081405"/>
                    </a:xfrm>
                    <a:prstGeom prst="rect">
                      <a:avLst/>
                    </a:prstGeom>
                    <a:noFill/>
                    <a:ln w="9525">
                      <a:noFill/>
                      <a:miter lim="800000"/>
                      <a:headEnd/>
                      <a:tailEnd/>
                    </a:ln>
                  </pic:spPr>
                </pic:pic>
              </a:graphicData>
            </a:graphic>
          </wp:anchor>
        </w:drawing>
      </w:r>
    </w:p>
    <w:p w:rsidR="00764B8A" w:rsidRPr="00DB46FA" w:rsidRDefault="00764B8A" w:rsidP="00764B8A">
      <w:pPr>
        <w:spacing w:after="0" w:line="240" w:lineRule="auto"/>
        <w:rPr>
          <w:rFonts w:ascii="Arial" w:hAnsi="Arial" w:cs="Arial"/>
          <w:b/>
        </w:rPr>
      </w:pPr>
    </w:p>
    <w:p w:rsidR="00764B8A" w:rsidRDefault="00764B8A" w:rsidP="00764B8A">
      <w:pPr>
        <w:spacing w:after="0" w:line="360" w:lineRule="auto"/>
        <w:rPr>
          <w:rFonts w:ascii="Arial" w:hAnsi="Arial" w:cs="Arial"/>
        </w:rPr>
      </w:pPr>
      <w:r w:rsidRPr="00DB46FA">
        <w:rPr>
          <w:rFonts w:ascii="Arial" w:hAnsi="Arial" w:cs="Arial"/>
        </w:rPr>
        <w:t xml:space="preserve">Arbeitsauftrag: </w:t>
      </w:r>
    </w:p>
    <w:p w:rsidR="00764B8A" w:rsidRDefault="00764B8A" w:rsidP="00764B8A">
      <w:pPr>
        <w:pStyle w:val="Listenabsatz"/>
        <w:numPr>
          <w:ilvl w:val="0"/>
          <w:numId w:val="1"/>
        </w:numPr>
        <w:spacing w:after="0" w:line="240" w:lineRule="auto"/>
        <w:ind w:left="714" w:hanging="357"/>
        <w:rPr>
          <w:rFonts w:ascii="Arial" w:hAnsi="Arial" w:cs="Arial"/>
        </w:rPr>
      </w:pPr>
      <w:r w:rsidRPr="00DB46FA">
        <w:rPr>
          <w:rFonts w:ascii="Arial" w:hAnsi="Arial" w:cs="Arial"/>
        </w:rPr>
        <w:t>Füllen Sie die beiliegende Tabelle für das Bundesmin</w:t>
      </w:r>
      <w:r>
        <w:rPr>
          <w:rFonts w:ascii="Arial" w:hAnsi="Arial" w:cs="Arial"/>
        </w:rPr>
        <w:t xml:space="preserve">isterium für Familie, Senioren, </w:t>
      </w:r>
      <w:r w:rsidRPr="00DB46FA">
        <w:rPr>
          <w:rFonts w:ascii="Arial" w:hAnsi="Arial" w:cs="Arial"/>
        </w:rPr>
        <w:t>Fr</w:t>
      </w:r>
      <w:r w:rsidR="003D2357">
        <w:rPr>
          <w:rFonts w:ascii="Arial" w:hAnsi="Arial" w:cs="Arial"/>
        </w:rPr>
        <w:t>auen und Jugend</w:t>
      </w:r>
      <w:r w:rsidRPr="00DB46FA">
        <w:rPr>
          <w:rFonts w:ascii="Arial" w:hAnsi="Arial" w:cs="Arial"/>
        </w:rPr>
        <w:t xml:space="preserve"> (Stichpunkte)</w:t>
      </w:r>
      <w:r w:rsidR="003D2357">
        <w:rPr>
          <w:rFonts w:ascii="Arial" w:hAnsi="Arial" w:cs="Arial"/>
        </w:rPr>
        <w:t xml:space="preserve"> aus</w:t>
      </w:r>
      <w:r w:rsidRPr="00DB46FA">
        <w:rPr>
          <w:rFonts w:ascii="Arial" w:hAnsi="Arial" w:cs="Arial"/>
        </w:rPr>
        <w:t>!</w:t>
      </w:r>
    </w:p>
    <w:p w:rsidR="00764B8A" w:rsidRPr="00DB46FA" w:rsidRDefault="00764B8A" w:rsidP="00764B8A">
      <w:pPr>
        <w:pStyle w:val="Listenabsatz"/>
        <w:spacing w:after="0" w:line="240" w:lineRule="auto"/>
        <w:ind w:left="714"/>
        <w:rPr>
          <w:rFonts w:ascii="Arial" w:hAnsi="Arial" w:cs="Arial"/>
        </w:rPr>
      </w:pPr>
    </w:p>
    <w:p w:rsidR="00764B8A" w:rsidRPr="00DB46FA" w:rsidRDefault="00764B8A" w:rsidP="00764B8A">
      <w:pPr>
        <w:pStyle w:val="Listenabsatz"/>
        <w:numPr>
          <w:ilvl w:val="0"/>
          <w:numId w:val="1"/>
        </w:numPr>
        <w:spacing w:after="0" w:line="240" w:lineRule="auto"/>
        <w:rPr>
          <w:rFonts w:ascii="Arial" w:hAnsi="Arial" w:cs="Arial"/>
        </w:rPr>
      </w:pPr>
      <w:r w:rsidRPr="00DB46FA">
        <w:rPr>
          <w:rFonts w:ascii="Arial" w:hAnsi="Arial" w:cs="Arial"/>
        </w:rPr>
        <w:t xml:space="preserve">Anschließend präsentieren Sie ihre Ergebnisse in der Klasse! </w:t>
      </w:r>
    </w:p>
    <w:p w:rsidR="00764B8A" w:rsidRDefault="00764B8A" w:rsidP="00764B8A">
      <w:pPr>
        <w:spacing w:after="0" w:line="240" w:lineRule="auto"/>
        <w:rPr>
          <w:rFonts w:ascii="Arial" w:hAnsi="Arial" w:cs="Arial"/>
        </w:rPr>
      </w:pPr>
    </w:p>
    <w:p w:rsidR="00B662BA" w:rsidRPr="00DB46FA" w:rsidRDefault="00B662BA" w:rsidP="00764B8A">
      <w:pPr>
        <w:spacing w:after="0" w:line="240" w:lineRule="auto"/>
        <w:rPr>
          <w:rFonts w:ascii="Arial" w:hAnsi="Arial" w:cs="Arial"/>
        </w:rPr>
      </w:pPr>
    </w:p>
    <w:p w:rsidR="00764B8A" w:rsidRDefault="00764B8A" w:rsidP="00764B8A">
      <w:pPr>
        <w:pStyle w:val="berschrift1"/>
        <w:spacing w:before="120" w:line="240" w:lineRule="auto"/>
        <w:rPr>
          <w:rFonts w:ascii="Arial" w:hAnsi="Arial" w:cs="Arial"/>
          <w:color w:val="auto"/>
          <w:sz w:val="20"/>
          <w:szCs w:val="20"/>
        </w:rPr>
      </w:pPr>
      <w:r>
        <w:rPr>
          <w:rFonts w:ascii="Arial" w:hAnsi="Arial" w:cs="Arial"/>
          <w:color w:val="auto"/>
          <w:sz w:val="20"/>
          <w:szCs w:val="20"/>
        </w:rPr>
        <w:t xml:space="preserve">Textauszüge </w:t>
      </w:r>
      <w:r w:rsidR="003D2357">
        <w:rPr>
          <w:rFonts w:ascii="Arial" w:hAnsi="Arial" w:cs="Arial"/>
          <w:color w:val="auto"/>
          <w:sz w:val="20"/>
          <w:szCs w:val="20"/>
        </w:rPr>
        <w:t xml:space="preserve">aus </w:t>
      </w:r>
      <w:r w:rsidRPr="00C21952">
        <w:rPr>
          <w:rFonts w:ascii="Arial" w:hAnsi="Arial" w:cs="Arial"/>
          <w:color w:val="auto"/>
          <w:sz w:val="20"/>
          <w:szCs w:val="20"/>
        </w:rPr>
        <w:t>der Homepage des Bundesministeriums für Familie, Senioren, Frauen und Jugend</w:t>
      </w:r>
      <w:r>
        <w:rPr>
          <w:rFonts w:ascii="Arial" w:hAnsi="Arial" w:cs="Arial"/>
          <w:color w:val="auto"/>
          <w:sz w:val="20"/>
          <w:szCs w:val="20"/>
        </w:rPr>
        <w:t xml:space="preserve"> und der Broschüre „Mutter und Kind“</w:t>
      </w:r>
    </w:p>
    <w:p w:rsidR="00B662BA" w:rsidRPr="00B662BA" w:rsidRDefault="00B662BA" w:rsidP="00B662BA"/>
    <w:p w:rsidR="00764B8A" w:rsidRPr="00C21952" w:rsidRDefault="00764B8A" w:rsidP="00764B8A">
      <w:pPr>
        <w:pStyle w:val="berschrift1"/>
        <w:spacing w:before="120" w:line="360" w:lineRule="auto"/>
        <w:jc w:val="both"/>
        <w:rPr>
          <w:rFonts w:ascii="Arial" w:hAnsi="Arial" w:cs="Arial"/>
          <w:b w:val="0"/>
          <w:color w:val="auto"/>
          <w:sz w:val="20"/>
          <w:szCs w:val="20"/>
        </w:rPr>
      </w:pPr>
      <w:r w:rsidRPr="00C21952">
        <w:rPr>
          <w:rFonts w:ascii="Arial" w:hAnsi="Arial" w:cs="Arial"/>
          <w:b w:val="0"/>
          <w:color w:val="auto"/>
          <w:sz w:val="20"/>
          <w:szCs w:val="20"/>
        </w:rPr>
        <w:t>Familien sind die soziale Mitte unserer Gesellschaft</w:t>
      </w:r>
      <w:r w:rsidR="00B662BA">
        <w:rPr>
          <w:rFonts w:ascii="Arial" w:hAnsi="Arial" w:cs="Arial"/>
          <w:b w:val="0"/>
          <w:color w:val="auto"/>
          <w:sz w:val="20"/>
          <w:szCs w:val="20"/>
        </w:rPr>
        <w:t xml:space="preserve">. </w:t>
      </w:r>
      <w:r w:rsidRPr="00C21952">
        <w:rPr>
          <w:rFonts w:ascii="Arial" w:hAnsi="Arial" w:cs="Arial"/>
          <w:b w:val="0"/>
          <w:color w:val="auto"/>
          <w:sz w:val="20"/>
          <w:szCs w:val="20"/>
        </w:rPr>
        <w:t>Familien bieten Schutz und Nähe, und sie stehen deshalb unter dem besonderen Schutz des Staates.</w:t>
      </w:r>
    </w:p>
    <w:p w:rsidR="00764B8A" w:rsidRPr="00C21952" w:rsidRDefault="003D2357" w:rsidP="00764B8A">
      <w:pPr>
        <w:pStyle w:val="StandardWeb"/>
        <w:spacing w:line="360" w:lineRule="auto"/>
        <w:jc w:val="both"/>
        <w:rPr>
          <w:rFonts w:ascii="Arial" w:hAnsi="Arial" w:cs="Arial"/>
          <w:sz w:val="20"/>
          <w:szCs w:val="20"/>
        </w:rPr>
      </w:pPr>
      <w:r>
        <w:rPr>
          <w:rFonts w:ascii="Arial" w:hAnsi="Arial" w:cs="Arial"/>
          <w:sz w:val="20"/>
          <w:szCs w:val="20"/>
        </w:rPr>
        <w:t>Die Bundesstiftung „</w:t>
      </w:r>
      <w:r w:rsidR="00764B8A" w:rsidRPr="00C21952">
        <w:rPr>
          <w:rFonts w:ascii="Arial" w:hAnsi="Arial" w:cs="Arial"/>
          <w:sz w:val="20"/>
          <w:szCs w:val="20"/>
        </w:rPr>
        <w:t>Mutter und Kind - Schutz des ungeborenen Lebens" wurde 1984 errichtet, um schwangere Frauen in besonderen Notlagen schnell und unbürokratisch finanziell zu unterstützen. Ziel der Bundesstiftung ist es, die Bedingungen für Mu</w:t>
      </w:r>
      <w:r w:rsidR="00B662BA">
        <w:rPr>
          <w:rFonts w:ascii="Arial" w:hAnsi="Arial" w:cs="Arial"/>
          <w:sz w:val="20"/>
          <w:szCs w:val="20"/>
        </w:rPr>
        <w:t>tter und Kind zu verbessern</w:t>
      </w:r>
      <w:r w:rsidR="00764B8A" w:rsidRPr="00C21952">
        <w:rPr>
          <w:rFonts w:ascii="Arial" w:hAnsi="Arial" w:cs="Arial"/>
          <w:sz w:val="20"/>
          <w:szCs w:val="20"/>
        </w:rPr>
        <w:t>.</w:t>
      </w:r>
    </w:p>
    <w:p w:rsidR="00764B8A" w:rsidRPr="00C21952" w:rsidRDefault="00764B8A" w:rsidP="00764B8A">
      <w:pPr>
        <w:pStyle w:val="StandardWeb"/>
        <w:spacing w:line="360" w:lineRule="auto"/>
        <w:jc w:val="both"/>
        <w:rPr>
          <w:rFonts w:ascii="Arial" w:hAnsi="Arial" w:cs="Arial"/>
          <w:sz w:val="20"/>
          <w:szCs w:val="20"/>
        </w:rPr>
      </w:pPr>
      <w:r w:rsidRPr="00C21952">
        <w:rPr>
          <w:rFonts w:ascii="Arial" w:hAnsi="Arial" w:cs="Arial"/>
          <w:sz w:val="20"/>
          <w:szCs w:val="20"/>
        </w:rPr>
        <w:t>Die Bundesstiftung gewährt finanzielle Hilfen insbesondere für Schwangerschaftsbekleidung, aber auch für die Erstausstattung des Kindes, für die Weiterführung des Haushaltes und der Wohnung, für die Einrichtung sowie für die Betreuung des Kindes. Die vor der Entbindung beantragten Hilfen können in Einzelfällen für bis zu drei Jahre nach der Geburt gezahlt werden, zum Beispiel um der Mutter den Abschluss einer Ausbildung zu ermöglichen.</w:t>
      </w:r>
    </w:p>
    <w:p w:rsidR="00764B8A" w:rsidRDefault="00764B8A" w:rsidP="00764B8A">
      <w:pPr>
        <w:pStyle w:val="StandardWeb"/>
        <w:spacing w:line="360" w:lineRule="auto"/>
        <w:jc w:val="both"/>
        <w:rPr>
          <w:rFonts w:ascii="Arial" w:hAnsi="Arial" w:cs="Arial"/>
          <w:sz w:val="20"/>
          <w:szCs w:val="20"/>
        </w:rPr>
      </w:pPr>
      <w:r w:rsidRPr="00C21952">
        <w:rPr>
          <w:rFonts w:ascii="Arial" w:hAnsi="Arial" w:cs="Arial"/>
          <w:sz w:val="20"/>
          <w:szCs w:val="20"/>
        </w:rPr>
        <w:t xml:space="preserve">Neben der Antragsaufnahme können die erfahrenen Beraterinnen und Berater ebenso auf die Gesamtsituation der schwangeren Frau und ihres Umfelds eingehen und auch gezielt Hilfen leisten oder vermitteln. </w:t>
      </w:r>
    </w:p>
    <w:p w:rsidR="00764B8A" w:rsidRPr="00B662BA" w:rsidRDefault="00764B8A" w:rsidP="00764B8A">
      <w:pPr>
        <w:pStyle w:val="berschrift3"/>
        <w:spacing w:line="360" w:lineRule="auto"/>
        <w:jc w:val="both"/>
        <w:rPr>
          <w:rFonts w:ascii="Arial" w:hAnsi="Arial" w:cs="Arial"/>
          <w:color w:val="auto"/>
          <w:sz w:val="20"/>
          <w:szCs w:val="20"/>
        </w:rPr>
      </w:pPr>
      <w:r w:rsidRPr="00B662BA">
        <w:rPr>
          <w:rFonts w:ascii="Arial" w:hAnsi="Arial" w:cs="Arial"/>
          <w:color w:val="auto"/>
          <w:sz w:val="20"/>
          <w:szCs w:val="20"/>
        </w:rPr>
        <w:t>Familien gezielt finanziell unterstützen</w:t>
      </w:r>
    </w:p>
    <w:p w:rsidR="00B662BA" w:rsidRDefault="00764B8A" w:rsidP="00B662BA">
      <w:pPr>
        <w:pStyle w:val="StandardWeb"/>
        <w:spacing w:line="360" w:lineRule="auto"/>
        <w:jc w:val="both"/>
        <w:rPr>
          <w:rFonts w:ascii="Arial" w:hAnsi="Arial" w:cs="Arial"/>
          <w:sz w:val="20"/>
          <w:szCs w:val="20"/>
        </w:rPr>
      </w:pPr>
      <w:r w:rsidRPr="00C21952">
        <w:rPr>
          <w:rFonts w:ascii="Arial" w:hAnsi="Arial" w:cs="Arial"/>
          <w:sz w:val="20"/>
          <w:szCs w:val="20"/>
        </w:rPr>
        <w:t>Investitionen in Kinder und Familien sind Investitionen in die Zukunft. Deshalb ist die finanzielle Förderung von Familien ein richtiger Weg, um den Zusammenhalt unserer Gesellschaft nachhaltig zu sichern und zu stärken. Elterngeld, Kindergeld und Kinderzuschlag sind von Eltern hoch geschätzte Leistungen, die den Start in das Familienleben finanziell absichern</w:t>
      </w:r>
      <w:r w:rsidR="00B662BA">
        <w:rPr>
          <w:rFonts w:ascii="Arial" w:hAnsi="Arial" w:cs="Arial"/>
          <w:sz w:val="20"/>
          <w:szCs w:val="20"/>
        </w:rPr>
        <w:t>.</w:t>
      </w:r>
    </w:p>
    <w:p w:rsidR="00B662BA" w:rsidRDefault="00B662BA" w:rsidP="00B662BA">
      <w:pPr>
        <w:pStyle w:val="StandardWeb"/>
        <w:spacing w:line="360" w:lineRule="auto"/>
        <w:jc w:val="both"/>
        <w:rPr>
          <w:rFonts w:ascii="Arial" w:hAnsi="Arial" w:cs="Arial"/>
          <w:sz w:val="20"/>
          <w:szCs w:val="20"/>
        </w:rPr>
      </w:pPr>
    </w:p>
    <w:p w:rsidR="00B3265C" w:rsidRDefault="00B662BA" w:rsidP="00B662BA">
      <w:pPr>
        <w:pStyle w:val="StandardWeb"/>
        <w:spacing w:line="360" w:lineRule="auto"/>
        <w:jc w:val="both"/>
      </w:pPr>
      <w:r>
        <w:rPr>
          <w:rFonts w:ascii="Arial" w:hAnsi="Arial" w:cs="Arial"/>
          <w:i/>
          <w:sz w:val="16"/>
          <w:szCs w:val="16"/>
        </w:rPr>
        <w:t xml:space="preserve">Vgl. </w:t>
      </w:r>
      <w:r w:rsidR="00764B8A" w:rsidRPr="00593D58">
        <w:rPr>
          <w:rFonts w:ascii="Arial" w:hAnsi="Arial" w:cs="Arial"/>
          <w:i/>
          <w:sz w:val="16"/>
          <w:szCs w:val="16"/>
        </w:rPr>
        <w:t xml:space="preserve">Bundesministerium für Familie, Senioren Frauen und Jugend;  </w:t>
      </w:r>
      <w:r w:rsidR="00764B8A" w:rsidRPr="00764B8A">
        <w:rPr>
          <w:rFonts w:ascii="Arial" w:hAnsi="Arial" w:cs="Arial"/>
          <w:i/>
          <w:sz w:val="16"/>
          <w:szCs w:val="16"/>
        </w:rPr>
        <w:t>http://www.bmfsfj.de/BMFSFJ/Gleichstellung/schwangere-informieren.html</w:t>
      </w:r>
      <w:r w:rsidR="00764B8A" w:rsidRPr="00593D58">
        <w:rPr>
          <w:rFonts w:ascii="Arial" w:hAnsi="Arial" w:cs="Arial"/>
          <w:i/>
          <w:sz w:val="16"/>
          <w:szCs w:val="16"/>
        </w:rPr>
        <w:t>; 29.11.2013 und Broschüre der Bundesstiftung „Mutter und Kind“</w:t>
      </w:r>
    </w:p>
    <w:sectPr w:rsidR="00B3265C" w:rsidSect="00764B8A">
      <w:pgSz w:w="11906" w:h="16838"/>
      <w:pgMar w:top="1418"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90605"/>
    <w:multiLevelType w:val="hybridMultilevel"/>
    <w:tmpl w:val="025C02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64B8A"/>
    <w:rsid w:val="003D2357"/>
    <w:rsid w:val="00572C7E"/>
    <w:rsid w:val="005B214D"/>
    <w:rsid w:val="007510C1"/>
    <w:rsid w:val="00764B8A"/>
    <w:rsid w:val="009D4C38"/>
    <w:rsid w:val="00B3265C"/>
    <w:rsid w:val="00B662BA"/>
    <w:rsid w:val="00D15405"/>
    <w:rsid w:val="00F507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4B8A"/>
    <w:rPr>
      <w:rFonts w:ascii="Calibri" w:eastAsia="Calibri" w:hAnsi="Calibri" w:cs="Times New Roman"/>
    </w:rPr>
  </w:style>
  <w:style w:type="paragraph" w:styleId="berschrift1">
    <w:name w:val="heading 1"/>
    <w:basedOn w:val="Standard"/>
    <w:next w:val="Standard"/>
    <w:link w:val="berschrift1Zchn"/>
    <w:qFormat/>
    <w:rsid w:val="00764B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semiHidden/>
    <w:unhideWhenUsed/>
    <w:qFormat/>
    <w:rsid w:val="00764B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64B8A"/>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semiHidden/>
    <w:rsid w:val="00764B8A"/>
    <w:rPr>
      <w:rFonts w:asciiTheme="majorHAnsi" w:eastAsiaTheme="majorEastAsia" w:hAnsiTheme="majorHAnsi" w:cstheme="majorBidi"/>
      <w:b/>
      <w:bCs/>
      <w:color w:val="4F81BD" w:themeColor="accent1"/>
    </w:rPr>
  </w:style>
  <w:style w:type="character" w:styleId="Hyperlink">
    <w:name w:val="Hyperlink"/>
    <w:basedOn w:val="Absatz-Standardschriftart"/>
    <w:uiPriority w:val="99"/>
    <w:rsid w:val="00764B8A"/>
    <w:rPr>
      <w:rFonts w:cs="Times New Roman"/>
      <w:color w:val="0000FF"/>
      <w:u w:val="single"/>
    </w:rPr>
  </w:style>
  <w:style w:type="paragraph" w:styleId="Listenabsatz">
    <w:name w:val="List Paragraph"/>
    <w:basedOn w:val="Standard"/>
    <w:uiPriority w:val="34"/>
    <w:qFormat/>
    <w:rsid w:val="00764B8A"/>
    <w:pPr>
      <w:ind w:left="720"/>
      <w:contextualSpacing/>
    </w:pPr>
  </w:style>
  <w:style w:type="paragraph" w:styleId="StandardWeb">
    <w:name w:val="Normal (Web)"/>
    <w:basedOn w:val="Standard"/>
    <w:uiPriority w:val="99"/>
    <w:unhideWhenUsed/>
    <w:rsid w:val="00764B8A"/>
    <w:pPr>
      <w:spacing w:before="100" w:beforeAutospacing="1" w:after="100" w:afterAutospacing="1" w:line="240" w:lineRule="auto"/>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1735</Characters>
  <Application>Microsoft Office Word</Application>
  <DocSecurity>0</DocSecurity>
  <Lines>14</Lines>
  <Paragraphs>4</Paragraphs>
  <ScaleCrop>false</ScaleCrop>
  <Company>Firmenname</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Benutzer</cp:lastModifiedBy>
  <cp:revision>2</cp:revision>
  <dcterms:created xsi:type="dcterms:W3CDTF">2014-04-29T12:03:00Z</dcterms:created>
  <dcterms:modified xsi:type="dcterms:W3CDTF">2014-04-29T12:03:00Z</dcterms:modified>
</cp:coreProperties>
</file>