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3" w:rsidRPr="00463045" w:rsidRDefault="003011A3" w:rsidP="002E2786">
      <w:pPr>
        <w:spacing w:before="120" w:after="120" w:line="360" w:lineRule="auto"/>
        <w:jc w:val="center"/>
        <w:rPr>
          <w:b/>
          <w:sz w:val="28"/>
          <w:szCs w:val="28"/>
        </w:rPr>
      </w:pPr>
      <w:r w:rsidRPr="00463045">
        <w:rPr>
          <w:b/>
          <w:sz w:val="28"/>
          <w:szCs w:val="28"/>
        </w:rPr>
        <w:t>Was tun im Trauerfall?</w:t>
      </w:r>
    </w:p>
    <w:p w:rsidR="00F82449" w:rsidRPr="00463045" w:rsidRDefault="00F82449" w:rsidP="002E2786">
      <w:pPr>
        <w:spacing w:before="120" w:after="120" w:line="360" w:lineRule="auto"/>
        <w:rPr>
          <w:sz w:val="28"/>
          <w:szCs w:val="28"/>
        </w:rPr>
      </w:pPr>
      <w:r w:rsidRPr="00463045">
        <w:rPr>
          <w:b/>
          <w:sz w:val="28"/>
          <w:szCs w:val="28"/>
        </w:rPr>
        <w:t>Meine Expertengruppe:</w:t>
      </w:r>
      <w:r w:rsidRPr="00463045">
        <w:rPr>
          <w:sz w:val="28"/>
          <w:szCs w:val="28"/>
        </w:rPr>
        <w:t xml:space="preserve"> ________________________________________</w:t>
      </w:r>
    </w:p>
    <w:tbl>
      <w:tblPr>
        <w:tblStyle w:val="Tabellenraster"/>
        <w:tblW w:w="14851" w:type="dxa"/>
        <w:tblLook w:val="04A0" w:firstRow="1" w:lastRow="0" w:firstColumn="1" w:lastColumn="0" w:noHBand="0" w:noVBand="1"/>
      </w:tblPr>
      <w:tblGrid>
        <w:gridCol w:w="5070"/>
        <w:gridCol w:w="4962"/>
        <w:gridCol w:w="4819"/>
      </w:tblGrid>
      <w:tr w:rsidR="00F82449" w:rsidTr="00F82449">
        <w:tc>
          <w:tcPr>
            <w:tcW w:w="5070" w:type="dxa"/>
          </w:tcPr>
          <w:p w:rsidR="00F82449" w:rsidRPr="00463045" w:rsidRDefault="00F82449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463045">
              <w:rPr>
                <w:b/>
                <w:sz w:val="28"/>
                <w:szCs w:val="28"/>
              </w:rPr>
              <w:t>Expertengruppe „Rechtliches“</w:t>
            </w:r>
          </w:p>
        </w:tc>
        <w:tc>
          <w:tcPr>
            <w:tcW w:w="4962" w:type="dxa"/>
          </w:tcPr>
          <w:p w:rsidR="00F82449" w:rsidRPr="00463045" w:rsidRDefault="00F82449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463045">
              <w:rPr>
                <w:b/>
                <w:sz w:val="28"/>
                <w:szCs w:val="28"/>
              </w:rPr>
              <w:t xml:space="preserve">Expertengruppe „ </w:t>
            </w:r>
            <w:r w:rsidR="004C4A11" w:rsidRPr="00463045">
              <w:rPr>
                <w:b/>
                <w:sz w:val="28"/>
                <w:szCs w:val="28"/>
              </w:rPr>
              <w:t>Rituale/</w:t>
            </w:r>
            <w:r w:rsidRPr="00463045">
              <w:rPr>
                <w:b/>
                <w:sz w:val="28"/>
                <w:szCs w:val="28"/>
              </w:rPr>
              <w:t>Traditionen“</w:t>
            </w:r>
          </w:p>
        </w:tc>
        <w:tc>
          <w:tcPr>
            <w:tcW w:w="4819" w:type="dxa"/>
          </w:tcPr>
          <w:p w:rsidR="00F82449" w:rsidRPr="00463045" w:rsidRDefault="00F82449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63045">
              <w:rPr>
                <w:b/>
                <w:sz w:val="28"/>
                <w:szCs w:val="28"/>
              </w:rPr>
              <w:t>Expertengruppe „</w:t>
            </w:r>
            <w:r w:rsidR="004C4A11" w:rsidRPr="00463045">
              <w:rPr>
                <w:b/>
                <w:sz w:val="28"/>
                <w:szCs w:val="28"/>
              </w:rPr>
              <w:t xml:space="preserve">Religiös - </w:t>
            </w:r>
            <w:r w:rsidRPr="00463045">
              <w:rPr>
                <w:b/>
                <w:sz w:val="28"/>
                <w:szCs w:val="28"/>
              </w:rPr>
              <w:t>Christliches“</w:t>
            </w:r>
          </w:p>
        </w:tc>
      </w:tr>
      <w:tr w:rsidR="00F82449" w:rsidTr="00F82449">
        <w:tc>
          <w:tcPr>
            <w:tcW w:w="5070" w:type="dxa"/>
          </w:tcPr>
          <w:p w:rsidR="00F82449" w:rsidRDefault="00F82449" w:rsidP="002E2786">
            <w:pPr>
              <w:spacing w:before="120" w:after="120" w:line="360" w:lineRule="auto"/>
              <w:rPr>
                <w:color w:val="00B050"/>
              </w:rPr>
            </w:pPr>
          </w:p>
          <w:p w:rsidR="00460940" w:rsidRDefault="00460940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C2613D" w:rsidRDefault="00C2613D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C2613D" w:rsidRDefault="00C2613D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C2613D" w:rsidRDefault="00C2613D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C2613D" w:rsidRDefault="00C2613D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C2613D" w:rsidRDefault="00C2613D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C2613D" w:rsidRDefault="00C2613D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2E2786" w:rsidRDefault="002E2786" w:rsidP="002E2786">
            <w:pPr>
              <w:spacing w:before="120" w:after="120" w:line="360" w:lineRule="auto"/>
              <w:rPr>
                <w:color w:val="00B050"/>
              </w:rPr>
            </w:pPr>
          </w:p>
          <w:p w:rsidR="00F82449" w:rsidRDefault="00F82449" w:rsidP="002E2786">
            <w:pPr>
              <w:spacing w:before="120" w:after="120" w:line="360" w:lineRule="auto"/>
              <w:rPr>
                <w:color w:val="00B050"/>
              </w:rPr>
            </w:pPr>
          </w:p>
        </w:tc>
        <w:tc>
          <w:tcPr>
            <w:tcW w:w="4962" w:type="dxa"/>
          </w:tcPr>
          <w:p w:rsidR="00460940" w:rsidRDefault="00460940" w:rsidP="002E2786">
            <w:pPr>
              <w:pStyle w:val="Listenabsatz"/>
              <w:spacing w:before="120" w:after="120" w:line="360" w:lineRule="auto"/>
              <w:rPr>
                <w:color w:val="00B050"/>
              </w:rPr>
            </w:pPr>
          </w:p>
          <w:p w:rsidR="002E2786" w:rsidRPr="00CF2AC3" w:rsidRDefault="002E2786" w:rsidP="002E2786">
            <w:pPr>
              <w:pStyle w:val="Listenabsatz"/>
              <w:spacing w:before="120" w:after="120" w:line="360" w:lineRule="auto"/>
              <w:rPr>
                <w:color w:val="00B050"/>
              </w:rPr>
            </w:pPr>
          </w:p>
        </w:tc>
        <w:tc>
          <w:tcPr>
            <w:tcW w:w="4819" w:type="dxa"/>
          </w:tcPr>
          <w:p w:rsidR="00195301" w:rsidRPr="00460940" w:rsidRDefault="00195301" w:rsidP="002E2786">
            <w:pPr>
              <w:pStyle w:val="Listenabsatz"/>
              <w:spacing w:before="120" w:after="120" w:line="360" w:lineRule="auto"/>
              <w:rPr>
                <w:color w:val="00B050"/>
              </w:rPr>
            </w:pPr>
          </w:p>
        </w:tc>
      </w:tr>
    </w:tbl>
    <w:p w:rsidR="00C2613D" w:rsidRDefault="00C2613D" w:rsidP="002E2786">
      <w:pPr>
        <w:spacing w:before="120" w:after="120" w:line="360" w:lineRule="auto"/>
      </w:pPr>
    </w:p>
    <w:tbl>
      <w:tblPr>
        <w:tblStyle w:val="Tabellenraster"/>
        <w:tblW w:w="14851" w:type="dxa"/>
        <w:tblLook w:val="04A0" w:firstRow="1" w:lastRow="0" w:firstColumn="1" w:lastColumn="0" w:noHBand="0" w:noVBand="1"/>
      </w:tblPr>
      <w:tblGrid>
        <w:gridCol w:w="5070"/>
        <w:gridCol w:w="4962"/>
        <w:gridCol w:w="4819"/>
      </w:tblGrid>
      <w:tr w:rsidR="002E2786" w:rsidRPr="00463045" w:rsidTr="006B338D">
        <w:tc>
          <w:tcPr>
            <w:tcW w:w="5070" w:type="dxa"/>
          </w:tcPr>
          <w:p w:rsidR="002E2786" w:rsidRPr="00463045" w:rsidRDefault="002E2786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  <w:p w:rsidR="002E2786" w:rsidRPr="00463045" w:rsidRDefault="002E2786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463045">
              <w:rPr>
                <w:b/>
                <w:sz w:val="28"/>
                <w:szCs w:val="28"/>
              </w:rPr>
              <w:t>Expertengruppe „Rechtliches“</w:t>
            </w:r>
          </w:p>
        </w:tc>
        <w:tc>
          <w:tcPr>
            <w:tcW w:w="4962" w:type="dxa"/>
          </w:tcPr>
          <w:p w:rsidR="002E2786" w:rsidRPr="00463045" w:rsidRDefault="002E2786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  <w:p w:rsidR="002E2786" w:rsidRPr="00463045" w:rsidRDefault="002E2786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463045">
              <w:rPr>
                <w:b/>
                <w:sz w:val="28"/>
                <w:szCs w:val="28"/>
              </w:rPr>
              <w:t>Expertengruppe „ Rituale/Traditionen“</w:t>
            </w:r>
          </w:p>
        </w:tc>
        <w:tc>
          <w:tcPr>
            <w:tcW w:w="4819" w:type="dxa"/>
          </w:tcPr>
          <w:p w:rsidR="002E2786" w:rsidRPr="00463045" w:rsidRDefault="002E2786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  <w:p w:rsidR="002E2786" w:rsidRPr="00463045" w:rsidRDefault="002E2786" w:rsidP="002E2786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463045">
              <w:rPr>
                <w:b/>
                <w:sz w:val="28"/>
                <w:szCs w:val="28"/>
              </w:rPr>
              <w:t>Expertengruppe „Religiös - Christliches“</w:t>
            </w:r>
          </w:p>
        </w:tc>
      </w:tr>
      <w:tr w:rsidR="002E2786" w:rsidRPr="00460940" w:rsidTr="006B338D">
        <w:tc>
          <w:tcPr>
            <w:tcW w:w="5070" w:type="dxa"/>
          </w:tcPr>
          <w:p w:rsidR="002E2786" w:rsidRDefault="002E2786" w:rsidP="002E2786">
            <w:pPr>
              <w:spacing w:before="120" w:after="120" w:line="360" w:lineRule="auto"/>
              <w:rPr>
                <w:color w:val="00B050"/>
              </w:rPr>
            </w:pPr>
          </w:p>
          <w:p w:rsidR="002E2786" w:rsidRDefault="002E2786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2E2786" w:rsidRDefault="002E2786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2E2786" w:rsidRDefault="002E2786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2E2786" w:rsidRDefault="002E2786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2E2786" w:rsidRPr="0031013F" w:rsidRDefault="002E2786" w:rsidP="002E2786">
            <w:pPr>
              <w:pStyle w:val="Listenabsatz"/>
              <w:spacing w:before="120" w:after="120" w:line="360" w:lineRule="auto"/>
              <w:ind w:left="1134"/>
              <w:rPr>
                <w:color w:val="00B050"/>
              </w:rPr>
            </w:pPr>
          </w:p>
          <w:p w:rsidR="002E2786" w:rsidRDefault="002E2786" w:rsidP="002E2786">
            <w:pPr>
              <w:spacing w:before="120" w:after="120" w:line="360" w:lineRule="auto"/>
              <w:rPr>
                <w:color w:val="00B050"/>
              </w:rPr>
            </w:pPr>
          </w:p>
          <w:p w:rsidR="002E2786" w:rsidRDefault="002E2786" w:rsidP="002E2786">
            <w:pPr>
              <w:spacing w:before="120" w:after="120" w:line="360" w:lineRule="auto"/>
              <w:rPr>
                <w:color w:val="00B050"/>
              </w:rPr>
            </w:pPr>
          </w:p>
          <w:p w:rsidR="002E2786" w:rsidRDefault="002E2786" w:rsidP="002E2786">
            <w:pPr>
              <w:spacing w:before="120" w:after="120" w:line="360" w:lineRule="auto"/>
              <w:rPr>
                <w:color w:val="00B050"/>
              </w:rPr>
            </w:pPr>
          </w:p>
          <w:p w:rsidR="002E2786" w:rsidRDefault="002E2786" w:rsidP="002E2786">
            <w:pPr>
              <w:spacing w:before="120" w:after="120" w:line="360" w:lineRule="auto"/>
              <w:rPr>
                <w:color w:val="00B050"/>
              </w:rPr>
            </w:pPr>
          </w:p>
        </w:tc>
        <w:tc>
          <w:tcPr>
            <w:tcW w:w="4962" w:type="dxa"/>
          </w:tcPr>
          <w:p w:rsidR="002E2786" w:rsidRDefault="002E2786" w:rsidP="002E2786">
            <w:pPr>
              <w:pStyle w:val="Listenabsatz"/>
              <w:spacing w:before="120" w:after="120" w:line="360" w:lineRule="auto"/>
              <w:rPr>
                <w:color w:val="00B050"/>
              </w:rPr>
            </w:pPr>
          </w:p>
          <w:p w:rsidR="002E2786" w:rsidRPr="00CF2AC3" w:rsidRDefault="002E2786" w:rsidP="002E2786">
            <w:pPr>
              <w:pStyle w:val="Listenabsatz"/>
              <w:spacing w:before="120" w:after="120" w:line="360" w:lineRule="auto"/>
              <w:rPr>
                <w:color w:val="00B050"/>
              </w:rPr>
            </w:pPr>
          </w:p>
        </w:tc>
        <w:tc>
          <w:tcPr>
            <w:tcW w:w="4819" w:type="dxa"/>
          </w:tcPr>
          <w:p w:rsidR="002E2786" w:rsidRPr="00460940" w:rsidRDefault="002E2786" w:rsidP="002E2786">
            <w:pPr>
              <w:pStyle w:val="Listenabsatz"/>
              <w:spacing w:before="120" w:after="120" w:line="360" w:lineRule="auto"/>
              <w:rPr>
                <w:color w:val="00B050"/>
              </w:rPr>
            </w:pPr>
          </w:p>
        </w:tc>
      </w:tr>
    </w:tbl>
    <w:p w:rsidR="002E2786" w:rsidRDefault="002E2786" w:rsidP="002E2786">
      <w:pPr>
        <w:spacing w:before="120" w:after="120" w:line="360" w:lineRule="auto"/>
      </w:pPr>
    </w:p>
    <w:sectPr w:rsidR="002E2786" w:rsidSect="002E2786">
      <w:headerReference w:type="default" r:id="rId8"/>
      <w:pgSz w:w="16838" w:h="11906" w:orient="landscape" w:code="9"/>
      <w:pgMar w:top="1418" w:right="1418" w:bottom="1418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B5" w:rsidRDefault="000A09B5" w:rsidP="002E2786">
      <w:pPr>
        <w:spacing w:after="0" w:line="240" w:lineRule="auto"/>
      </w:pPr>
      <w:r>
        <w:separator/>
      </w:r>
    </w:p>
  </w:endnote>
  <w:endnote w:type="continuationSeparator" w:id="0">
    <w:p w:rsidR="000A09B5" w:rsidRDefault="000A09B5" w:rsidP="002E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B5" w:rsidRDefault="000A09B5" w:rsidP="002E2786">
      <w:pPr>
        <w:spacing w:after="0" w:line="240" w:lineRule="auto"/>
      </w:pPr>
      <w:r>
        <w:separator/>
      </w:r>
    </w:p>
  </w:footnote>
  <w:footnote w:type="continuationSeparator" w:id="0">
    <w:p w:rsidR="000A09B5" w:rsidRDefault="000A09B5" w:rsidP="002E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2" w:rsidRDefault="00136602"/>
  <w:tbl>
    <w:tblPr>
      <w:tblpPr w:leftFromText="141" w:rightFromText="141" w:vertAnchor="page" w:horzAnchor="margin" w:tblpY="541"/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17"/>
      <w:gridCol w:w="3611"/>
      <w:gridCol w:w="7254"/>
      <w:gridCol w:w="2668"/>
    </w:tblGrid>
    <w:tr w:rsidR="002E2786" w:rsidRPr="00B01106" w:rsidTr="006B338D">
      <w:trPr>
        <w:trHeight w:val="296"/>
      </w:trPr>
      <w:tc>
        <w:tcPr>
          <w:tcW w:w="1317" w:type="dxa"/>
          <w:shd w:val="clear" w:color="auto" w:fill="auto"/>
        </w:tcPr>
        <w:p w:rsidR="00136602" w:rsidRDefault="00136602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E2786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>B</w:t>
          </w:r>
          <w:r w:rsidR="00136602">
            <w:rPr>
              <w:rFonts w:ascii="Arial" w:hAnsi="Arial" w:cs="Arial"/>
              <w:sz w:val="20"/>
              <w:szCs w:val="20"/>
            </w:rPr>
            <w:t>F</w:t>
          </w:r>
          <w:r w:rsidRPr="00F6519A">
            <w:rPr>
              <w:rFonts w:ascii="Arial" w:hAnsi="Arial" w:cs="Arial"/>
              <w:sz w:val="20"/>
              <w:szCs w:val="20"/>
            </w:rPr>
            <w:t>S</w:t>
          </w:r>
        </w:p>
        <w:p w:rsidR="00136602" w:rsidRPr="00F6519A" w:rsidRDefault="00136602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3611" w:type="dxa"/>
          <w:shd w:val="clear" w:color="auto" w:fill="auto"/>
        </w:tcPr>
        <w:p w:rsidR="001C07EC" w:rsidRDefault="001C07EC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E2786" w:rsidRPr="00F6519A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2E2786" w:rsidRPr="00F6519A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7254" w:type="dxa"/>
          <w:shd w:val="clear" w:color="auto" w:fill="auto"/>
        </w:tcPr>
        <w:p w:rsidR="002E2786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Lernsituation</w:t>
          </w:r>
          <w:r w:rsidRPr="00F6519A">
            <w:rPr>
              <w:rFonts w:ascii="Arial" w:hAnsi="Arial" w:cs="Arial"/>
              <w:sz w:val="20"/>
              <w:szCs w:val="20"/>
            </w:rPr>
            <w:t xml:space="preserve">: </w:t>
          </w:r>
        </w:p>
        <w:p w:rsidR="002E2786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Sterben, Leid und Hoffnung</w:t>
          </w:r>
        </w:p>
        <w:p w:rsidR="002E2786" w:rsidRPr="00F6519A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2E2786" w:rsidRPr="00F6519A" w:rsidRDefault="002E2786" w:rsidP="006B338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</w:tc>
      <w:tc>
        <w:tcPr>
          <w:tcW w:w="2668" w:type="dxa"/>
          <w:vMerge w:val="restart"/>
          <w:shd w:val="clear" w:color="auto" w:fill="auto"/>
        </w:tcPr>
        <w:p w:rsidR="00B01106" w:rsidRDefault="002E2786" w:rsidP="00B01106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 w:rsidRPr="00F86D66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6A142D9C" wp14:editId="2326ABB7">
                <wp:extent cx="961901" cy="743066"/>
                <wp:effectExtent l="0" t="0" r="0" b="0"/>
                <wp:docPr id="1" name="Grafik 1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30" cy="746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B01106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="00B01106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2E2786" w:rsidRPr="00B01106" w:rsidRDefault="00B01106" w:rsidP="00B01106">
          <w:pPr>
            <w:jc w:val="center"/>
            <w:rPr>
              <w:rFonts w:ascii="Arial" w:hAnsi="Arial" w:cs="Arial"/>
              <w:sz w:val="20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  <w:p w:rsidR="002E2786" w:rsidRPr="00B01106" w:rsidRDefault="002E2786" w:rsidP="006B338D">
          <w:pPr>
            <w:pStyle w:val="KeinLeerraum"/>
            <w:rPr>
              <w:rFonts w:ascii="Arial" w:hAnsi="Arial" w:cs="Arial"/>
              <w:lang w:val="en-US"/>
            </w:rPr>
          </w:pPr>
        </w:p>
      </w:tc>
    </w:tr>
    <w:tr w:rsidR="002E2786" w:rsidRPr="00831274" w:rsidTr="006B338D">
      <w:trPr>
        <w:trHeight w:val="295"/>
      </w:trPr>
      <w:tc>
        <w:tcPr>
          <w:tcW w:w="4928" w:type="dxa"/>
          <w:gridSpan w:val="2"/>
          <w:shd w:val="clear" w:color="auto" w:fill="auto"/>
        </w:tcPr>
        <w:p w:rsidR="002E2786" w:rsidRPr="00B01106" w:rsidRDefault="002E2786" w:rsidP="006B338D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2E2786" w:rsidRPr="00F6519A" w:rsidRDefault="002E2786" w:rsidP="006B338D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7254" w:type="dxa"/>
          <w:shd w:val="clear" w:color="auto" w:fill="auto"/>
        </w:tcPr>
        <w:p w:rsidR="002E2786" w:rsidRPr="00F6519A" w:rsidRDefault="002E2786" w:rsidP="006B338D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  <w:p w:rsidR="002E2786" w:rsidRPr="00F6519A" w:rsidRDefault="002E2786" w:rsidP="002E278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F6519A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3</w:t>
          </w:r>
          <w:r w:rsidRPr="00F6519A">
            <w:rPr>
              <w:rFonts w:ascii="Arial" w:hAnsi="Arial" w:cs="Arial"/>
              <w:sz w:val="20"/>
              <w:szCs w:val="20"/>
            </w:rPr>
            <w:t xml:space="preserve">_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Schuelerarbeitsblatt_Experten</w:t>
          </w:r>
          <w:proofErr w:type="spellEnd"/>
        </w:p>
      </w:tc>
      <w:tc>
        <w:tcPr>
          <w:tcW w:w="2668" w:type="dxa"/>
          <w:vMerge/>
          <w:shd w:val="clear" w:color="auto" w:fill="auto"/>
        </w:tcPr>
        <w:p w:rsidR="002E2786" w:rsidRPr="00831274" w:rsidRDefault="002E2786" w:rsidP="006B338D">
          <w:pPr>
            <w:pStyle w:val="Kopfzeile"/>
            <w:rPr>
              <w:rFonts w:ascii="Arial" w:hAnsi="Arial" w:cs="Arial"/>
            </w:rPr>
          </w:pPr>
        </w:p>
      </w:tc>
    </w:tr>
  </w:tbl>
  <w:p w:rsidR="002E2786" w:rsidRDefault="002E27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38E"/>
    <w:multiLevelType w:val="hybridMultilevel"/>
    <w:tmpl w:val="33709BF0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1"/>
    <w:rsid w:val="00030880"/>
    <w:rsid w:val="000A09B5"/>
    <w:rsid w:val="00136602"/>
    <w:rsid w:val="00195301"/>
    <w:rsid w:val="001C07EC"/>
    <w:rsid w:val="002E2786"/>
    <w:rsid w:val="003011A3"/>
    <w:rsid w:val="0031013F"/>
    <w:rsid w:val="003A0E80"/>
    <w:rsid w:val="004533CC"/>
    <w:rsid w:val="00460940"/>
    <w:rsid w:val="00463045"/>
    <w:rsid w:val="004C4A11"/>
    <w:rsid w:val="0059128A"/>
    <w:rsid w:val="005F34C1"/>
    <w:rsid w:val="007D3671"/>
    <w:rsid w:val="0083156E"/>
    <w:rsid w:val="008F1215"/>
    <w:rsid w:val="00B01106"/>
    <w:rsid w:val="00B93589"/>
    <w:rsid w:val="00C2613D"/>
    <w:rsid w:val="00C412FD"/>
    <w:rsid w:val="00C500D4"/>
    <w:rsid w:val="00CE6037"/>
    <w:rsid w:val="00CF2AC3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4C4A11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4C4A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C4A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A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786"/>
  </w:style>
  <w:style w:type="character" w:customStyle="1" w:styleId="licensetplattr">
    <w:name w:val="licensetpl_attr"/>
    <w:basedOn w:val="Absatz-Standardschriftart"/>
    <w:rsid w:val="00B01106"/>
  </w:style>
  <w:style w:type="character" w:customStyle="1" w:styleId="plainlinks">
    <w:name w:val="plainlinks"/>
    <w:basedOn w:val="Absatz-Standardschriftart"/>
    <w:rsid w:val="00B0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4C4A11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4C4A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C4A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A1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786"/>
  </w:style>
  <w:style w:type="character" w:customStyle="1" w:styleId="licensetplattr">
    <w:name w:val="licensetpl_attr"/>
    <w:basedOn w:val="Absatz-Standardschriftart"/>
    <w:rsid w:val="00B01106"/>
  </w:style>
  <w:style w:type="character" w:customStyle="1" w:styleId="plainlinks">
    <w:name w:val="plainlinks"/>
    <w:basedOn w:val="Absatz-Standardschriftart"/>
    <w:rsid w:val="00B0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5</cp:revision>
  <dcterms:created xsi:type="dcterms:W3CDTF">2014-06-06T21:32:00Z</dcterms:created>
  <dcterms:modified xsi:type="dcterms:W3CDTF">2014-07-08T22:50:00Z</dcterms:modified>
</cp:coreProperties>
</file>