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298" w:rsidRPr="0054294D" w:rsidRDefault="00072298" w:rsidP="006224E4">
      <w:pPr>
        <w:shd w:val="clear" w:color="auto" w:fill="D9D9D9"/>
        <w:rPr>
          <w:rFonts w:ascii="Arial" w:hAnsi="Arial" w:cs="Arial"/>
          <w:b/>
          <w:sz w:val="28"/>
          <w:szCs w:val="28"/>
          <w:u w:val="single"/>
        </w:rPr>
      </w:pPr>
      <w:r w:rsidRPr="003A75FA">
        <w:rPr>
          <w:rFonts w:ascii="Arial" w:hAnsi="Arial" w:cs="Arial"/>
          <w:b/>
          <w:sz w:val="32"/>
          <w:szCs w:val="32"/>
        </w:rPr>
        <w:t xml:space="preserve">Kind </w:t>
      </w:r>
      <w:r>
        <w:rPr>
          <w:rFonts w:ascii="Arial" w:hAnsi="Arial" w:cs="Arial"/>
          <w:b/>
          <w:sz w:val="32"/>
          <w:szCs w:val="32"/>
        </w:rPr>
        <w:t xml:space="preserve">weg, Probleme weg                    </w:t>
      </w:r>
      <w:r w:rsidRPr="003A75FA">
        <w:rPr>
          <w:rFonts w:ascii="Arial" w:hAnsi="Arial" w:cs="Arial"/>
          <w:b/>
        </w:rPr>
        <w:t>M</w:t>
      </w:r>
      <w:r>
        <w:rPr>
          <w:rFonts w:ascii="Arial" w:hAnsi="Arial" w:cs="Arial"/>
          <w:b/>
        </w:rPr>
        <w:t>11 Hilfen vor und nach der Geburt</w:t>
      </w:r>
    </w:p>
    <w:p w:rsidR="00072298" w:rsidRDefault="00072298">
      <w:pPr>
        <w:rPr>
          <w:rFonts w:ascii="Arial" w:hAnsi="Arial" w:cs="Arial"/>
          <w:b/>
          <w:sz w:val="24"/>
          <w:szCs w:val="24"/>
        </w:rPr>
      </w:pPr>
    </w:p>
    <w:p w:rsidR="00072298" w:rsidRPr="006224E4" w:rsidRDefault="00072298">
      <w:pPr>
        <w:rPr>
          <w:rFonts w:ascii="Arial" w:hAnsi="Arial" w:cs="Arial"/>
          <w:b/>
          <w:sz w:val="32"/>
          <w:szCs w:val="32"/>
          <w:u w:val="single"/>
        </w:rPr>
      </w:pPr>
      <w:r w:rsidRPr="006224E4">
        <w:rPr>
          <w:rFonts w:ascii="Arial" w:hAnsi="Arial" w:cs="Arial"/>
          <w:b/>
          <w:sz w:val="32"/>
          <w:szCs w:val="32"/>
          <w:u w:val="single"/>
        </w:rPr>
        <w:t>Station 6</w:t>
      </w:r>
    </w:p>
    <w:p w:rsidR="00072298" w:rsidRDefault="00072298">
      <w:pPr>
        <w:rPr>
          <w:rFonts w:ascii="Arial" w:hAnsi="Arial" w:cs="Arial"/>
          <w:b/>
          <w:sz w:val="24"/>
          <w:szCs w:val="24"/>
        </w:rPr>
      </w:pPr>
    </w:p>
    <w:p w:rsidR="00072298" w:rsidRDefault="00072298">
      <w:pPr>
        <w:rPr>
          <w:rFonts w:ascii="Arial" w:hAnsi="Arial" w:cs="Arial"/>
          <w:b/>
          <w:sz w:val="24"/>
          <w:szCs w:val="24"/>
        </w:rPr>
      </w:pPr>
    </w:p>
    <w:p w:rsidR="00072298" w:rsidRDefault="00072298">
      <w:pPr>
        <w:rPr>
          <w:rFonts w:ascii="Arial" w:hAnsi="Arial" w:cs="Arial"/>
          <w:b/>
          <w:sz w:val="24"/>
          <w:szCs w:val="24"/>
        </w:rPr>
      </w:pPr>
      <w:r>
        <w:rPr>
          <w:rFonts w:ascii="Arial" w:hAnsi="Arial" w:cs="Arial"/>
          <w:b/>
          <w:sz w:val="24"/>
          <w:szCs w:val="24"/>
        </w:rPr>
        <w:t>Nach Möglichkeit Internetrecherche:</w:t>
      </w:r>
    </w:p>
    <w:p w:rsidR="00072298" w:rsidRDefault="00072298">
      <w:pPr>
        <w:rPr>
          <w:rFonts w:ascii="Arial" w:hAnsi="Arial" w:cs="Arial"/>
          <w:b/>
          <w:sz w:val="24"/>
          <w:szCs w:val="24"/>
        </w:rPr>
      </w:pPr>
      <w:r>
        <w:rPr>
          <w:rFonts w:ascii="Arial" w:hAnsi="Arial" w:cs="Arial"/>
          <w:b/>
          <w:sz w:val="24"/>
          <w:szCs w:val="24"/>
        </w:rPr>
        <w:t>Caritas, Diakonie, BMFSFJ, Stiftung Ja zum Leben, Donum Vitae…</w:t>
      </w:r>
    </w:p>
    <w:p w:rsidR="00072298" w:rsidRDefault="00072298">
      <w:pPr>
        <w:rPr>
          <w:rFonts w:ascii="Arial" w:hAnsi="Arial" w:cs="Arial"/>
          <w:b/>
          <w:sz w:val="24"/>
          <w:szCs w:val="24"/>
        </w:rPr>
      </w:pPr>
    </w:p>
    <w:p w:rsidR="00072298" w:rsidRDefault="00072298">
      <w:pPr>
        <w:rPr>
          <w:rFonts w:ascii="Arial" w:hAnsi="Arial" w:cs="Arial"/>
          <w:b/>
          <w:sz w:val="24"/>
          <w:szCs w:val="24"/>
        </w:rPr>
      </w:pPr>
      <w:r>
        <w:rPr>
          <w:rFonts w:ascii="Arial" w:hAnsi="Arial" w:cs="Arial"/>
          <w:b/>
          <w:sz w:val="24"/>
          <w:szCs w:val="24"/>
        </w:rPr>
        <w:t>Ansonsten ist folgende Zusammenstellung nutzbar und kann ausgedruckt werden</w:t>
      </w:r>
    </w:p>
    <w:p w:rsidR="00072298" w:rsidRDefault="00072298">
      <w:pPr>
        <w:rPr>
          <w:rFonts w:ascii="Arial" w:hAnsi="Arial" w:cs="Arial"/>
          <w:b/>
          <w:sz w:val="24"/>
          <w:szCs w:val="24"/>
        </w:rPr>
      </w:pPr>
      <w:r>
        <w:rPr>
          <w:rFonts w:ascii="Arial" w:hAnsi="Arial" w:cs="Arial"/>
          <w:b/>
          <w:sz w:val="24"/>
          <w:szCs w:val="24"/>
        </w:rPr>
        <w:br w:type="page"/>
      </w:r>
    </w:p>
    <w:p w:rsidR="00072298" w:rsidRPr="00ED321A" w:rsidRDefault="00072298">
      <w:pPr>
        <w:rPr>
          <w:rFonts w:ascii="Arial" w:hAnsi="Arial" w:cs="Arial"/>
          <w:b/>
          <w:sz w:val="24"/>
          <w:szCs w:val="24"/>
        </w:rPr>
      </w:pPr>
      <w:r w:rsidRPr="00ED321A">
        <w:rPr>
          <w:rFonts w:ascii="Arial" w:hAnsi="Arial" w:cs="Arial"/>
          <w:b/>
          <w:sz w:val="24"/>
          <w:szCs w:val="24"/>
        </w:rPr>
        <w:t>Bundesministerium für Familie, Senioren, Frauen und Jugend (familien-wegweiser.de)</w:t>
      </w:r>
    </w:p>
    <w:p w:rsidR="00072298" w:rsidRPr="00445FCD" w:rsidRDefault="00072298" w:rsidP="00C01EF9">
      <w:pPr>
        <w:rPr>
          <w:rFonts w:ascii="Arial" w:hAnsi="Arial" w:cs="Arial"/>
          <w:b/>
        </w:rPr>
      </w:pPr>
      <w:r w:rsidRPr="00445FCD">
        <w:rPr>
          <w:rFonts w:ascii="Arial" w:hAnsi="Arial" w:cs="Arial"/>
          <w:b/>
        </w:rPr>
        <w:t>Unterstützung für Eltern in Studium oder Ausbildung</w:t>
      </w:r>
    </w:p>
    <w:p w:rsidR="00072298" w:rsidRPr="00445FCD" w:rsidRDefault="00072298">
      <w:pPr>
        <w:rPr>
          <w:rFonts w:ascii="Arial" w:hAnsi="Arial" w:cs="Arial"/>
        </w:rPr>
      </w:pPr>
      <w:r w:rsidRPr="00E800DC">
        <w:rPr>
          <w:rFonts w:ascii="Arial" w:hAnsi="Arial" w:cs="Arial"/>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461.25pt;height:259.5pt;visibility:visible">
            <v:imagedata r:id="rId7" o:title=""/>
          </v:shape>
        </w:pict>
      </w:r>
    </w:p>
    <w:p w:rsidR="00072298" w:rsidRPr="00445FCD" w:rsidRDefault="00072298">
      <w:pPr>
        <w:rPr>
          <w:rFonts w:ascii="Arial" w:hAnsi="Arial" w:cs="Arial"/>
        </w:rPr>
      </w:pPr>
    </w:p>
    <w:p w:rsidR="00072298" w:rsidRPr="00445FCD" w:rsidRDefault="00072298">
      <w:pPr>
        <w:rPr>
          <w:rFonts w:ascii="Arial" w:hAnsi="Arial" w:cs="Arial"/>
          <w:b/>
        </w:rPr>
      </w:pPr>
      <w:r w:rsidRPr="00445FCD">
        <w:rPr>
          <w:rFonts w:ascii="Arial" w:hAnsi="Arial" w:cs="Arial"/>
          <w:b/>
        </w:rPr>
        <w:t>Alleinerziehend</w:t>
      </w:r>
    </w:p>
    <w:p w:rsidR="00072298" w:rsidRPr="00445FCD" w:rsidRDefault="00072298">
      <w:pPr>
        <w:rPr>
          <w:rFonts w:ascii="Arial" w:hAnsi="Arial" w:cs="Arial"/>
        </w:rPr>
      </w:pPr>
      <w:r w:rsidRPr="00E800DC">
        <w:rPr>
          <w:rFonts w:ascii="Arial" w:hAnsi="Arial" w:cs="Arial"/>
          <w:noProof/>
          <w:lang w:eastAsia="de-DE"/>
        </w:rPr>
        <w:pict>
          <v:shape id="Grafik 2" o:spid="_x0000_i1026" type="#_x0000_t75" style="width:471pt;height:264.75pt;visibility:visible">
            <v:imagedata r:id="rId8" o:title=""/>
          </v:shape>
        </w:pict>
      </w:r>
    </w:p>
    <w:p w:rsidR="00072298" w:rsidRDefault="00072298">
      <w:pPr>
        <w:rPr>
          <w:rFonts w:ascii="Arial" w:hAnsi="Arial" w:cs="Arial"/>
          <w:b/>
        </w:rPr>
      </w:pPr>
      <w:r>
        <w:rPr>
          <w:rFonts w:ascii="Arial" w:hAnsi="Arial" w:cs="Arial"/>
          <w:b/>
        </w:rPr>
        <w:br w:type="page"/>
      </w:r>
    </w:p>
    <w:p w:rsidR="00072298" w:rsidRPr="00ED321A" w:rsidRDefault="00072298">
      <w:pPr>
        <w:rPr>
          <w:rFonts w:ascii="Arial" w:hAnsi="Arial" w:cs="Arial"/>
          <w:b/>
          <w:sz w:val="24"/>
          <w:szCs w:val="24"/>
        </w:rPr>
      </w:pPr>
      <w:r w:rsidRPr="00ED321A">
        <w:rPr>
          <w:rFonts w:ascii="Arial" w:hAnsi="Arial" w:cs="Arial"/>
          <w:b/>
          <w:sz w:val="24"/>
          <w:szCs w:val="24"/>
        </w:rPr>
        <w:t>Jede Schwangere hat ein Recht auf Beratung</w:t>
      </w:r>
    </w:p>
    <w:p w:rsidR="00072298" w:rsidRPr="00445FCD" w:rsidRDefault="00072298">
      <w:pPr>
        <w:rPr>
          <w:rFonts w:ascii="Arial" w:hAnsi="Arial" w:cs="Arial"/>
        </w:rPr>
      </w:pPr>
      <w:hyperlink r:id="rId9" w:history="1">
        <w:r w:rsidRPr="00445FCD">
          <w:rPr>
            <w:rStyle w:val="Hyperlink"/>
            <w:rFonts w:ascii="Arial" w:hAnsi="Arial" w:cs="Arial"/>
          </w:rPr>
          <w:t>www.caritas.de</w:t>
        </w:r>
      </w:hyperlink>
    </w:p>
    <w:p w:rsidR="00072298" w:rsidRPr="00445FCD" w:rsidRDefault="00072298">
      <w:pPr>
        <w:rPr>
          <w:rFonts w:ascii="Arial" w:hAnsi="Arial" w:cs="Arial"/>
        </w:rPr>
      </w:pPr>
      <w:r w:rsidRPr="00E800DC">
        <w:rPr>
          <w:rFonts w:ascii="Arial" w:hAnsi="Arial" w:cs="Arial"/>
          <w:noProof/>
          <w:lang w:eastAsia="de-DE"/>
        </w:rPr>
        <w:pict>
          <v:shape id="Grafik 3" o:spid="_x0000_i1027" type="#_x0000_t75" style="width:450.75pt;height:253.5pt;visibility:visible">
            <v:imagedata r:id="rId10" o:title=""/>
          </v:shape>
        </w:pict>
      </w:r>
    </w:p>
    <w:p w:rsidR="00072298" w:rsidRPr="00ED321A" w:rsidRDefault="00072298">
      <w:pPr>
        <w:rPr>
          <w:rFonts w:ascii="Arial" w:hAnsi="Arial" w:cs="Arial"/>
          <w:sz w:val="20"/>
          <w:szCs w:val="20"/>
        </w:rPr>
      </w:pPr>
      <w:hyperlink r:id="rId11" w:anchor="Elternzeit" w:history="1">
        <w:r w:rsidRPr="00ED321A">
          <w:rPr>
            <w:rStyle w:val="Hyperlink"/>
            <w:rFonts w:ascii="Arial" w:hAnsi="Arial" w:cs="Arial"/>
            <w:sz w:val="20"/>
            <w:szCs w:val="20"/>
          </w:rPr>
          <w:t>http://www.caritas.de/hilfeundberatung/ratgeber/familie/schwangerschaft/finanziellehilfenvorundnachdergeburt#Elternzeit</w:t>
        </w:r>
      </w:hyperlink>
      <w:r w:rsidRPr="00ED321A">
        <w:rPr>
          <w:rFonts w:ascii="Arial" w:hAnsi="Arial" w:cs="Arial"/>
          <w:sz w:val="20"/>
          <w:szCs w:val="20"/>
        </w:rPr>
        <w:t xml:space="preserve"> (2013-09-04)</w:t>
      </w:r>
    </w:p>
    <w:p w:rsidR="00072298" w:rsidRPr="00445FCD" w:rsidRDefault="00072298" w:rsidP="00C01EF9">
      <w:pPr>
        <w:pStyle w:val="Heading1"/>
        <w:rPr>
          <w:rFonts w:ascii="Arial" w:hAnsi="Arial" w:cs="Arial"/>
          <w:sz w:val="22"/>
          <w:szCs w:val="22"/>
        </w:rPr>
      </w:pPr>
      <w:r w:rsidRPr="00445FCD">
        <w:rPr>
          <w:rFonts w:ascii="Arial" w:hAnsi="Arial" w:cs="Arial"/>
          <w:sz w:val="22"/>
          <w:szCs w:val="22"/>
        </w:rPr>
        <w:t>Finanzielle Hilfen vor und nach der Geburt</w:t>
      </w:r>
    </w:p>
    <w:p w:rsidR="00072298" w:rsidRPr="00445FCD" w:rsidRDefault="00072298" w:rsidP="00C01EF9">
      <w:pPr>
        <w:pStyle w:val="article-teaser"/>
        <w:rPr>
          <w:rFonts w:ascii="Arial" w:hAnsi="Arial" w:cs="Arial"/>
          <w:sz w:val="22"/>
          <w:szCs w:val="22"/>
        </w:rPr>
      </w:pPr>
      <w:r w:rsidRPr="00445FCD">
        <w:rPr>
          <w:rStyle w:val="Strong"/>
          <w:rFonts w:ascii="Arial" w:hAnsi="Arial" w:cs="Arial"/>
          <w:sz w:val="22"/>
          <w:szCs w:val="22"/>
        </w:rPr>
        <w:t>Bei aller Freude auf das Baby – so manche werdende Eltern fragen sich, wie sie finanziell über die Runden kommen sollen. Neben Mutterschafts- und Elterngeld gibt es weitere Hilfen, auf die Familien in Geldnot unter bestimmten Bedingungen zugreifen können. Die Beratungsstellen der Caritas kennen sich aus und helfen bei der Antragstellung.</w:t>
      </w:r>
    </w:p>
    <w:p w:rsidR="00072298" w:rsidRPr="00445FCD" w:rsidRDefault="00072298" w:rsidP="00C01EF9">
      <w:pPr>
        <w:pStyle w:val="icaptionright"/>
        <w:rPr>
          <w:rFonts w:ascii="Arial" w:hAnsi="Arial" w:cs="Arial"/>
          <w:sz w:val="22"/>
          <w:szCs w:val="22"/>
        </w:rPr>
      </w:pPr>
      <w:r w:rsidRPr="00445FCD">
        <w:rPr>
          <w:rStyle w:val="caption1"/>
          <w:rFonts w:ascii="Arial" w:hAnsi="Arial" w:cs="Arial"/>
          <w:sz w:val="22"/>
          <w:szCs w:val="22"/>
        </w:rPr>
        <w:t>Die Vorfreude auf das Baby ist groß, doch bei manchen Familien kommt mit dem Familiennachwuchs auch die Sorge um die zukünftigen Finanzen.</w:t>
      </w:r>
      <w:r w:rsidRPr="00445FCD">
        <w:rPr>
          <w:rStyle w:val="credits"/>
          <w:rFonts w:ascii="Arial" w:hAnsi="Arial" w:cs="Arial"/>
          <w:sz w:val="22"/>
          <w:szCs w:val="22"/>
        </w:rPr>
        <w:t>DCV/KNA Harald Oppitz</w:t>
      </w:r>
    </w:p>
    <w:p w:rsidR="00072298" w:rsidRPr="00445FCD" w:rsidRDefault="00072298" w:rsidP="00C01EF9">
      <w:pPr>
        <w:numPr>
          <w:ilvl w:val="0"/>
          <w:numId w:val="1"/>
        </w:numPr>
        <w:spacing w:before="100" w:beforeAutospacing="1" w:after="100" w:afterAutospacing="1" w:line="240" w:lineRule="auto"/>
        <w:rPr>
          <w:rFonts w:ascii="Arial" w:hAnsi="Arial" w:cs="Arial"/>
        </w:rPr>
      </w:pPr>
      <w:hyperlink r:id="rId12" w:anchor="Hilfen" w:tooltip="Hilfen" w:history="1">
        <w:r w:rsidRPr="00445FCD">
          <w:rPr>
            <w:rStyle w:val="Hyperlink"/>
            <w:rFonts w:ascii="Arial" w:hAnsi="Arial" w:cs="Arial"/>
          </w:rPr>
          <w:t>Hilfen während der Schwangerschaft</w:t>
        </w:r>
      </w:hyperlink>
    </w:p>
    <w:p w:rsidR="00072298" w:rsidRPr="00445FCD" w:rsidRDefault="00072298" w:rsidP="00C01EF9">
      <w:pPr>
        <w:numPr>
          <w:ilvl w:val="0"/>
          <w:numId w:val="1"/>
        </w:numPr>
        <w:spacing w:before="100" w:beforeAutospacing="1" w:after="100" w:afterAutospacing="1" w:line="240" w:lineRule="auto"/>
        <w:rPr>
          <w:rFonts w:ascii="Arial" w:hAnsi="Arial" w:cs="Arial"/>
        </w:rPr>
      </w:pPr>
      <w:hyperlink r:id="rId13" w:anchor="Mutterschutz" w:tooltip="Mutterschutz" w:history="1">
        <w:r w:rsidRPr="00445FCD">
          <w:rPr>
            <w:rStyle w:val="Hyperlink"/>
            <w:rFonts w:ascii="Arial" w:hAnsi="Arial" w:cs="Arial"/>
          </w:rPr>
          <w:t>Mutterschutz und Mutterschaftsgeld</w:t>
        </w:r>
      </w:hyperlink>
      <w:r w:rsidRPr="00445FCD">
        <w:rPr>
          <w:rFonts w:ascii="Arial" w:hAnsi="Arial" w:cs="Arial"/>
        </w:rPr>
        <w:t xml:space="preserve">  </w:t>
      </w:r>
    </w:p>
    <w:p w:rsidR="00072298" w:rsidRPr="00445FCD" w:rsidRDefault="00072298" w:rsidP="00C01EF9">
      <w:pPr>
        <w:numPr>
          <w:ilvl w:val="0"/>
          <w:numId w:val="1"/>
        </w:numPr>
        <w:spacing w:before="100" w:beforeAutospacing="1" w:after="100" w:afterAutospacing="1" w:line="240" w:lineRule="auto"/>
        <w:rPr>
          <w:rFonts w:ascii="Arial" w:hAnsi="Arial" w:cs="Arial"/>
        </w:rPr>
      </w:pPr>
      <w:hyperlink r:id="rId14" w:anchor="Elternzeit" w:tooltip="Elternzeit" w:history="1">
        <w:r w:rsidRPr="00445FCD">
          <w:rPr>
            <w:rStyle w:val="Hyperlink"/>
            <w:rFonts w:ascii="Arial" w:hAnsi="Arial" w:cs="Arial"/>
          </w:rPr>
          <w:t>Elternzeit und Elterngeld</w:t>
        </w:r>
      </w:hyperlink>
      <w:r w:rsidRPr="00445FCD">
        <w:rPr>
          <w:rFonts w:ascii="Arial" w:hAnsi="Arial" w:cs="Arial"/>
        </w:rPr>
        <w:t xml:space="preserve">  </w:t>
      </w:r>
    </w:p>
    <w:p w:rsidR="00072298" w:rsidRPr="00445FCD" w:rsidRDefault="00072298" w:rsidP="00C01EF9">
      <w:pPr>
        <w:numPr>
          <w:ilvl w:val="0"/>
          <w:numId w:val="1"/>
        </w:numPr>
        <w:spacing w:before="100" w:beforeAutospacing="1" w:after="100" w:afterAutospacing="1" w:line="240" w:lineRule="auto"/>
        <w:rPr>
          <w:rFonts w:ascii="Arial" w:hAnsi="Arial" w:cs="Arial"/>
        </w:rPr>
      </w:pPr>
      <w:hyperlink r:id="rId15" w:anchor="Kindergeld" w:tooltip="Kindergeld" w:history="1">
        <w:r w:rsidRPr="00445FCD">
          <w:rPr>
            <w:rStyle w:val="Hyperlink"/>
            <w:rFonts w:ascii="Arial" w:hAnsi="Arial" w:cs="Arial"/>
          </w:rPr>
          <w:t>Kindergeld</w:t>
        </w:r>
      </w:hyperlink>
      <w:r w:rsidRPr="00445FCD">
        <w:rPr>
          <w:rFonts w:ascii="Arial" w:hAnsi="Arial" w:cs="Arial"/>
        </w:rPr>
        <w:t xml:space="preserve">  </w:t>
      </w:r>
    </w:p>
    <w:p w:rsidR="00072298" w:rsidRPr="00445FCD" w:rsidRDefault="00072298" w:rsidP="00C01EF9">
      <w:pPr>
        <w:numPr>
          <w:ilvl w:val="0"/>
          <w:numId w:val="1"/>
        </w:numPr>
        <w:spacing w:before="100" w:beforeAutospacing="1" w:after="100" w:afterAutospacing="1" w:line="240" w:lineRule="auto"/>
        <w:rPr>
          <w:rFonts w:ascii="Arial" w:hAnsi="Arial" w:cs="Arial"/>
        </w:rPr>
      </w:pPr>
      <w:hyperlink r:id="rId16" w:anchor="Geldnot" w:tooltip="Geldnot" w:history="1">
        <w:r w:rsidRPr="00445FCD">
          <w:rPr>
            <w:rStyle w:val="Hyperlink"/>
            <w:rFonts w:ascii="Arial" w:hAnsi="Arial" w:cs="Arial"/>
          </w:rPr>
          <w:t>Hilfen für Familien in Geldnot</w:t>
        </w:r>
      </w:hyperlink>
      <w:r w:rsidRPr="00445FCD">
        <w:rPr>
          <w:rFonts w:ascii="Arial" w:hAnsi="Arial" w:cs="Arial"/>
        </w:rPr>
        <w:t> </w:t>
      </w:r>
    </w:p>
    <w:p w:rsidR="00072298" w:rsidRPr="00445FCD" w:rsidRDefault="00072298" w:rsidP="00C01EF9">
      <w:pPr>
        <w:pStyle w:val="Heading2"/>
        <w:rPr>
          <w:rFonts w:ascii="Arial" w:hAnsi="Arial" w:cs="Arial"/>
          <w:sz w:val="22"/>
          <w:szCs w:val="22"/>
        </w:rPr>
      </w:pPr>
      <w:bookmarkStart w:id="0" w:name="Hilfen"/>
      <w:bookmarkEnd w:id="0"/>
      <w:r w:rsidRPr="00445FCD">
        <w:rPr>
          <w:rFonts w:ascii="Arial" w:hAnsi="Arial" w:cs="Arial"/>
          <w:sz w:val="22"/>
          <w:szCs w:val="22"/>
        </w:rPr>
        <w:t>Hilfen während der Schwangerschaft</w:t>
      </w:r>
    </w:p>
    <w:p w:rsidR="00072298" w:rsidRDefault="00072298" w:rsidP="00C01EF9">
      <w:pPr>
        <w:pStyle w:val="NormalWeb"/>
        <w:rPr>
          <w:rFonts w:ascii="Arial" w:hAnsi="Arial" w:cs="Arial"/>
          <w:sz w:val="22"/>
          <w:szCs w:val="22"/>
        </w:rPr>
      </w:pPr>
      <w:r w:rsidRPr="00445FCD">
        <w:rPr>
          <w:rFonts w:ascii="Arial" w:hAnsi="Arial" w:cs="Arial"/>
          <w:sz w:val="22"/>
          <w:szCs w:val="22"/>
        </w:rPr>
        <w:t>Es gibt einige Stellen, die Schwangere und Familien finanziell unterstützen, wenn das Geld knapp wird. Über alle Leistungen erkundigen Sie sich am besten bei Ihrer Schwangerschaftsberatungsstelle. Die Mitarbeiterinnen können Ihnen sagen, welche Einkommensgrenzen es gibt, mit Ihnen die Anträge ausfüllen oder Sie an die richtigen Ansprechpartner weiterleiten.</w:t>
      </w:r>
    </w:p>
    <w:p w:rsidR="00072298" w:rsidRPr="002135F6" w:rsidRDefault="00072298" w:rsidP="002135F6">
      <w:pPr>
        <w:pStyle w:val="Heading2"/>
        <w:rPr>
          <w:rFonts w:ascii="Arial" w:hAnsi="Arial" w:cs="Arial"/>
          <w:sz w:val="22"/>
          <w:szCs w:val="22"/>
        </w:rPr>
      </w:pPr>
      <w:r w:rsidRPr="002135F6">
        <w:rPr>
          <w:rFonts w:ascii="Arial" w:hAnsi="Arial" w:cs="Arial"/>
          <w:sz w:val="22"/>
          <w:szCs w:val="22"/>
        </w:rPr>
        <w:br w:type="page"/>
        <w:t>Geld vom Staat</w:t>
      </w:r>
    </w:p>
    <w:p w:rsidR="00072298" w:rsidRPr="00445FCD" w:rsidRDefault="00072298" w:rsidP="00C01EF9">
      <w:pPr>
        <w:pStyle w:val="NormalWeb"/>
        <w:rPr>
          <w:rFonts w:ascii="Arial" w:hAnsi="Arial" w:cs="Arial"/>
          <w:sz w:val="22"/>
          <w:szCs w:val="22"/>
        </w:rPr>
      </w:pPr>
      <w:r w:rsidRPr="00445FCD">
        <w:rPr>
          <w:rFonts w:ascii="Arial" w:hAnsi="Arial" w:cs="Arial"/>
          <w:sz w:val="22"/>
          <w:szCs w:val="22"/>
        </w:rPr>
        <w:t xml:space="preserve">Wer kein oder nur ein geringes Einkommen hat, kann Arbeitslosengeld II (Hartz IV) beantragen. Jobcenter, ARGE oder Sozialamt zahlen werdenden Müttern dann nach der zwölften Schwangerschaftswoche einen Mehrbedarf und die Erstausstattung für Schwangerschaft und Baby. Wichtig: Erst den Antrag stellen, dann die notwendigen Babysachen kaufen und die Quittungen aufbewahren. </w:t>
      </w:r>
    </w:p>
    <w:p w:rsidR="00072298" w:rsidRPr="00445FCD" w:rsidRDefault="00072298" w:rsidP="00C01EF9">
      <w:pPr>
        <w:pStyle w:val="Heading2"/>
        <w:rPr>
          <w:rFonts w:ascii="Arial" w:hAnsi="Arial" w:cs="Arial"/>
          <w:sz w:val="22"/>
          <w:szCs w:val="22"/>
        </w:rPr>
      </w:pPr>
      <w:r w:rsidRPr="00445FCD">
        <w:rPr>
          <w:rFonts w:ascii="Arial" w:hAnsi="Arial" w:cs="Arial"/>
          <w:sz w:val="22"/>
          <w:szCs w:val="22"/>
        </w:rPr>
        <w:t xml:space="preserve">Geld von Stiftungen </w:t>
      </w:r>
    </w:p>
    <w:p w:rsidR="00072298" w:rsidRPr="00445FCD" w:rsidRDefault="00072298" w:rsidP="00C01EF9">
      <w:pPr>
        <w:pStyle w:val="NormalWeb"/>
        <w:rPr>
          <w:rFonts w:ascii="Arial" w:hAnsi="Arial" w:cs="Arial"/>
          <w:sz w:val="22"/>
          <w:szCs w:val="22"/>
        </w:rPr>
      </w:pPr>
      <w:r w:rsidRPr="00445FCD">
        <w:rPr>
          <w:rFonts w:ascii="Arial" w:hAnsi="Arial" w:cs="Arial"/>
          <w:sz w:val="22"/>
          <w:szCs w:val="22"/>
        </w:rPr>
        <w:t xml:space="preserve">Wenn die Sozialleistungen des Staates nicht ausreichen, können Stiftungen helfen. Die </w:t>
      </w:r>
      <w:r w:rsidRPr="00445FCD">
        <w:rPr>
          <w:rStyle w:val="Strong"/>
          <w:rFonts w:ascii="Arial" w:hAnsi="Arial" w:cs="Arial"/>
          <w:sz w:val="22"/>
          <w:szCs w:val="22"/>
        </w:rPr>
        <w:t>Bundesstiftung Mutter und Kind</w:t>
      </w:r>
      <w:r w:rsidRPr="00445FCD">
        <w:rPr>
          <w:rFonts w:ascii="Arial" w:hAnsi="Arial" w:cs="Arial"/>
          <w:sz w:val="22"/>
          <w:szCs w:val="22"/>
        </w:rPr>
        <w:t xml:space="preserve"> bezahlt zum Beispiel ergänzende Hilfen bis maximal 300 Euro. Unter bestimmten Bedingungen übernimmt sie auch die Kosten einer Babyerstausstattung in Höhe von bis zu 1.200 Euro. Die Schwangerschaftsberatungsstellen der Caritas und des SkF kennen die Kriterien der Stiftung und prüfen, ob sich ein Antrag lohnt.</w:t>
      </w:r>
    </w:p>
    <w:p w:rsidR="00072298" w:rsidRPr="00445FCD" w:rsidRDefault="00072298" w:rsidP="00C01EF9">
      <w:pPr>
        <w:pStyle w:val="NormalWeb"/>
        <w:rPr>
          <w:rFonts w:ascii="Arial" w:hAnsi="Arial" w:cs="Arial"/>
          <w:sz w:val="22"/>
          <w:szCs w:val="22"/>
        </w:rPr>
      </w:pPr>
      <w:r w:rsidRPr="00445FCD">
        <w:rPr>
          <w:rFonts w:ascii="Arial" w:hAnsi="Arial" w:cs="Arial"/>
          <w:sz w:val="22"/>
          <w:szCs w:val="22"/>
        </w:rPr>
        <w:t xml:space="preserve">Daneben gibt es auch Gelder von </w:t>
      </w:r>
      <w:r w:rsidRPr="00445FCD">
        <w:rPr>
          <w:rStyle w:val="Strong"/>
          <w:rFonts w:ascii="Arial" w:hAnsi="Arial" w:cs="Arial"/>
          <w:sz w:val="22"/>
          <w:szCs w:val="22"/>
        </w:rPr>
        <w:t>Länderstiftungen</w:t>
      </w:r>
      <w:r w:rsidRPr="00445FCD">
        <w:rPr>
          <w:rFonts w:ascii="Arial" w:hAnsi="Arial" w:cs="Arial"/>
          <w:sz w:val="22"/>
          <w:szCs w:val="22"/>
        </w:rPr>
        <w:t>: Hier sind die Einkommensgrenzen und die Leistungen nicht einheitlich geregelt und es gibt unterschiedliche Ansprechpartner. Auch hier helfen die Beraterinnen der Caritas weiter.</w:t>
      </w:r>
    </w:p>
    <w:p w:rsidR="00072298" w:rsidRPr="00445FCD" w:rsidRDefault="00072298" w:rsidP="00C01EF9">
      <w:pPr>
        <w:pStyle w:val="Heading2"/>
        <w:rPr>
          <w:rFonts w:ascii="Arial" w:hAnsi="Arial" w:cs="Arial"/>
          <w:sz w:val="22"/>
          <w:szCs w:val="22"/>
        </w:rPr>
      </w:pPr>
      <w:r w:rsidRPr="00445FCD">
        <w:rPr>
          <w:rFonts w:ascii="Arial" w:hAnsi="Arial" w:cs="Arial"/>
          <w:sz w:val="22"/>
          <w:szCs w:val="22"/>
        </w:rPr>
        <w:t>Geld von der Kirche</w:t>
      </w:r>
    </w:p>
    <w:p w:rsidR="00072298" w:rsidRPr="00445FCD" w:rsidRDefault="00072298" w:rsidP="00C01EF9">
      <w:pPr>
        <w:pStyle w:val="NormalWeb"/>
        <w:rPr>
          <w:rFonts w:ascii="Arial" w:hAnsi="Arial" w:cs="Arial"/>
          <w:sz w:val="22"/>
          <w:szCs w:val="22"/>
        </w:rPr>
      </w:pPr>
      <w:r w:rsidRPr="00445FCD">
        <w:rPr>
          <w:rFonts w:ascii="Arial" w:hAnsi="Arial" w:cs="Arial"/>
          <w:sz w:val="22"/>
          <w:szCs w:val="22"/>
        </w:rPr>
        <w:t>Liegt eine besondere Notlage vor, können hilfsbedürftige Frauen von katholischen Beratungsstellen finanzielle Unterstützung aus </w:t>
      </w:r>
      <w:r w:rsidRPr="00445FCD">
        <w:rPr>
          <w:rStyle w:val="Strong"/>
          <w:rFonts w:ascii="Arial" w:hAnsi="Arial" w:cs="Arial"/>
          <w:sz w:val="22"/>
          <w:szCs w:val="22"/>
        </w:rPr>
        <w:t>kirchlichen Fonds</w:t>
      </w:r>
      <w:r w:rsidRPr="00445FCD">
        <w:rPr>
          <w:rFonts w:ascii="Arial" w:hAnsi="Arial" w:cs="Arial"/>
          <w:sz w:val="22"/>
          <w:szCs w:val="22"/>
        </w:rPr>
        <w:t xml:space="preserve"> erhalten. Bei einem Schwangerschaftskonflikt gibt es innerhalb der ersten zwölf Wochen noch besondere Möglichkeiten, hier hilft die Beratungsstelle weiter.</w:t>
      </w:r>
    </w:p>
    <w:p w:rsidR="00072298" w:rsidRPr="00445FCD" w:rsidRDefault="00072298" w:rsidP="00C01EF9">
      <w:pPr>
        <w:pStyle w:val="Heading2"/>
        <w:rPr>
          <w:rFonts w:ascii="Arial" w:hAnsi="Arial" w:cs="Arial"/>
          <w:sz w:val="22"/>
          <w:szCs w:val="22"/>
        </w:rPr>
      </w:pPr>
      <w:bookmarkStart w:id="1" w:name="Mutterschutz"/>
      <w:bookmarkEnd w:id="1"/>
      <w:r w:rsidRPr="00445FCD">
        <w:rPr>
          <w:rFonts w:ascii="Arial" w:hAnsi="Arial" w:cs="Arial"/>
          <w:sz w:val="22"/>
          <w:szCs w:val="22"/>
        </w:rPr>
        <w:t>Mutterschutz</w:t>
      </w:r>
    </w:p>
    <w:p w:rsidR="00072298" w:rsidRPr="00445FCD" w:rsidRDefault="00072298" w:rsidP="00C01EF9">
      <w:pPr>
        <w:pStyle w:val="NormalWeb"/>
        <w:rPr>
          <w:rFonts w:ascii="Arial" w:hAnsi="Arial" w:cs="Arial"/>
          <w:sz w:val="22"/>
          <w:szCs w:val="22"/>
        </w:rPr>
      </w:pPr>
      <w:r w:rsidRPr="00445FCD">
        <w:rPr>
          <w:rFonts w:ascii="Arial" w:hAnsi="Arial" w:cs="Arial"/>
          <w:sz w:val="22"/>
          <w:szCs w:val="22"/>
        </w:rPr>
        <w:t xml:space="preserve">Der Mutterschutz gilt für werdende Mütter ab sechs Wochen vor dem Geburtstermin und bis acht Wochen nach der Geburt. In dieser Zeit dürfen sie nicht arbeiten und sie dürfen nicht gekündigt werden. In den meisten Fällen sorgt das Mutterschaftsgeld dafür, dass das Einkommen der werdenden Mütter nicht sinkt. </w:t>
      </w:r>
    </w:p>
    <w:p w:rsidR="00072298" w:rsidRPr="00445FCD" w:rsidRDefault="00072298" w:rsidP="00C01EF9">
      <w:pPr>
        <w:pStyle w:val="Heading2"/>
        <w:rPr>
          <w:rFonts w:ascii="Arial" w:hAnsi="Arial" w:cs="Arial"/>
          <w:sz w:val="22"/>
          <w:szCs w:val="22"/>
        </w:rPr>
      </w:pPr>
      <w:r w:rsidRPr="00445FCD">
        <w:rPr>
          <w:rFonts w:ascii="Arial" w:hAnsi="Arial" w:cs="Arial"/>
          <w:sz w:val="22"/>
          <w:szCs w:val="22"/>
        </w:rPr>
        <w:t>Mutterschaftsgeld</w:t>
      </w:r>
    </w:p>
    <w:p w:rsidR="00072298" w:rsidRPr="00445FCD" w:rsidRDefault="00072298" w:rsidP="00C01EF9">
      <w:pPr>
        <w:pStyle w:val="NormalWeb"/>
        <w:rPr>
          <w:rFonts w:ascii="Arial" w:hAnsi="Arial" w:cs="Arial"/>
          <w:sz w:val="22"/>
          <w:szCs w:val="22"/>
        </w:rPr>
      </w:pPr>
      <w:r w:rsidRPr="00445FCD">
        <w:rPr>
          <w:rFonts w:ascii="Arial" w:hAnsi="Arial" w:cs="Arial"/>
          <w:sz w:val="22"/>
          <w:szCs w:val="22"/>
        </w:rPr>
        <w:t xml:space="preserve">Generell gilt: Das Mutterschaftsgeld beantragen Sie mit der ärztlichen Bescheinigung über den Geburtstermin bei Ihrer Krankenkasse. </w:t>
      </w:r>
    </w:p>
    <w:p w:rsidR="00072298" w:rsidRPr="00445FCD" w:rsidRDefault="00072298" w:rsidP="00C01EF9">
      <w:pPr>
        <w:pStyle w:val="NormalWeb"/>
        <w:rPr>
          <w:rFonts w:ascii="Arial" w:hAnsi="Arial" w:cs="Arial"/>
          <w:sz w:val="22"/>
          <w:szCs w:val="22"/>
        </w:rPr>
      </w:pPr>
      <w:r w:rsidRPr="00445FCD">
        <w:rPr>
          <w:rStyle w:val="Strong"/>
          <w:rFonts w:ascii="Arial" w:hAnsi="Arial" w:cs="Arial"/>
          <w:sz w:val="22"/>
          <w:szCs w:val="22"/>
        </w:rPr>
        <w:t>Bei gesetzlich Versicherten</w:t>
      </w:r>
      <w:r w:rsidRPr="00445FCD">
        <w:rPr>
          <w:rFonts w:ascii="Arial" w:hAnsi="Arial" w:cs="Arial"/>
          <w:sz w:val="22"/>
          <w:szCs w:val="22"/>
        </w:rPr>
        <w:t xml:space="preserve"> zahlt die Krankenkasse bis zu 13 Euro pro Tag. Der Arbeitgeber stockt den Kassen-Betrag auf, bis die Summe dem Durchschnitts-Netto-Verdienst der vergangenen drei Monate entspricht.</w:t>
      </w:r>
    </w:p>
    <w:p w:rsidR="00072298" w:rsidRPr="00445FCD" w:rsidRDefault="00072298" w:rsidP="00C01EF9">
      <w:pPr>
        <w:pStyle w:val="NormalWeb"/>
        <w:rPr>
          <w:rFonts w:ascii="Arial" w:hAnsi="Arial" w:cs="Arial"/>
          <w:sz w:val="22"/>
          <w:szCs w:val="22"/>
        </w:rPr>
      </w:pPr>
      <w:r w:rsidRPr="00445FCD">
        <w:rPr>
          <w:rStyle w:val="Strong"/>
          <w:rFonts w:ascii="Arial" w:hAnsi="Arial" w:cs="Arial"/>
          <w:sz w:val="22"/>
          <w:szCs w:val="22"/>
        </w:rPr>
        <w:t>Sind Sie privat versichert</w:t>
      </w:r>
      <w:r w:rsidRPr="00445FCD">
        <w:rPr>
          <w:rFonts w:ascii="Arial" w:hAnsi="Arial" w:cs="Arial"/>
          <w:sz w:val="22"/>
          <w:szCs w:val="22"/>
        </w:rPr>
        <w:t xml:space="preserve">, bekommen sie etwas weniger als Sie zuvor netto verdient haben. Sie erhalten keinen Tagessatz von der Krankenkasse, sondern einmalig 210 Euro vom Bundesversicherungsamt. Der Arbeitgeber berechnet seinen Zuschuss aber so, als wären Sie gesetzlich versichert. </w:t>
      </w:r>
    </w:p>
    <w:p w:rsidR="00072298" w:rsidRPr="00445FCD" w:rsidRDefault="00072298" w:rsidP="00C01EF9">
      <w:pPr>
        <w:pStyle w:val="NormalWeb"/>
        <w:rPr>
          <w:rFonts w:ascii="Arial" w:hAnsi="Arial" w:cs="Arial"/>
          <w:sz w:val="22"/>
          <w:szCs w:val="22"/>
        </w:rPr>
      </w:pPr>
      <w:r w:rsidRPr="00445FCD">
        <w:rPr>
          <w:rFonts w:ascii="Arial" w:hAnsi="Arial" w:cs="Arial"/>
          <w:sz w:val="22"/>
          <w:szCs w:val="22"/>
        </w:rPr>
        <w:t xml:space="preserve">Als </w:t>
      </w:r>
      <w:r w:rsidRPr="00445FCD">
        <w:rPr>
          <w:rStyle w:val="Strong"/>
          <w:rFonts w:ascii="Arial" w:hAnsi="Arial" w:cs="Arial"/>
          <w:sz w:val="22"/>
          <w:szCs w:val="22"/>
        </w:rPr>
        <w:t>Selbstständige</w:t>
      </w:r>
      <w:r w:rsidRPr="00445FCD">
        <w:rPr>
          <w:rFonts w:ascii="Arial" w:hAnsi="Arial" w:cs="Arial"/>
          <w:sz w:val="22"/>
          <w:szCs w:val="22"/>
        </w:rPr>
        <w:t xml:space="preserve"> erhalten Sie Mutterschaftsgeld, wenn Sie gesetzlich krankenversichert sind und Anspruch auf Krankengeld haben. Dann zahlt Ihnen die Krankenkasse Mutterschaftsgeld in Höhe des Krankengeldes. </w:t>
      </w:r>
    </w:p>
    <w:p w:rsidR="00072298" w:rsidRPr="00445FCD" w:rsidRDefault="00072298" w:rsidP="00C01EF9">
      <w:pPr>
        <w:pStyle w:val="NormalWeb"/>
        <w:rPr>
          <w:rFonts w:ascii="Arial" w:hAnsi="Arial" w:cs="Arial"/>
          <w:sz w:val="22"/>
          <w:szCs w:val="22"/>
        </w:rPr>
      </w:pPr>
      <w:r w:rsidRPr="00445FCD">
        <w:rPr>
          <w:rFonts w:ascii="Arial" w:hAnsi="Arial" w:cs="Arial"/>
          <w:sz w:val="22"/>
          <w:szCs w:val="22"/>
        </w:rPr>
        <w:t xml:space="preserve">Als </w:t>
      </w:r>
      <w:r w:rsidRPr="00445FCD">
        <w:rPr>
          <w:rStyle w:val="Strong"/>
          <w:rFonts w:ascii="Arial" w:hAnsi="Arial" w:cs="Arial"/>
          <w:sz w:val="22"/>
          <w:szCs w:val="22"/>
        </w:rPr>
        <w:t>Hausfrau</w:t>
      </w:r>
      <w:r w:rsidRPr="00445FCD">
        <w:rPr>
          <w:rFonts w:ascii="Arial" w:hAnsi="Arial" w:cs="Arial"/>
          <w:sz w:val="22"/>
          <w:szCs w:val="22"/>
        </w:rPr>
        <w:t xml:space="preserve">, die über ihren Mann gesetzlich krankenversichert ist, gehen Sie leer aus. Sie bekommen kein Mutterschaftsgeld. </w:t>
      </w:r>
    </w:p>
    <w:p w:rsidR="00072298" w:rsidRPr="002135F6" w:rsidRDefault="00072298" w:rsidP="002135F6">
      <w:pPr>
        <w:pStyle w:val="Heading2"/>
        <w:rPr>
          <w:rFonts w:ascii="Arial" w:hAnsi="Arial" w:cs="Arial"/>
          <w:sz w:val="22"/>
          <w:szCs w:val="22"/>
        </w:rPr>
      </w:pPr>
      <w:bookmarkStart w:id="2" w:name="Elternzeit"/>
      <w:bookmarkEnd w:id="2"/>
      <w:r w:rsidRPr="002135F6">
        <w:rPr>
          <w:rFonts w:ascii="Arial" w:hAnsi="Arial" w:cs="Arial"/>
          <w:sz w:val="22"/>
          <w:szCs w:val="22"/>
        </w:rPr>
        <w:br w:type="page"/>
        <w:t>Elternzeit</w:t>
      </w:r>
    </w:p>
    <w:p w:rsidR="00072298" w:rsidRPr="00445FCD" w:rsidRDefault="00072298" w:rsidP="00C01EF9">
      <w:pPr>
        <w:pStyle w:val="NormalWeb"/>
        <w:rPr>
          <w:rFonts w:ascii="Arial" w:hAnsi="Arial" w:cs="Arial"/>
          <w:sz w:val="22"/>
          <w:szCs w:val="22"/>
        </w:rPr>
      </w:pPr>
      <w:r w:rsidRPr="00445FCD">
        <w:rPr>
          <w:rFonts w:ascii="Arial" w:hAnsi="Arial" w:cs="Arial"/>
          <w:sz w:val="22"/>
          <w:szCs w:val="22"/>
        </w:rPr>
        <w:t xml:space="preserve">Wer als Arbeitnehmer sein Kind selbst betreuen will, hat Anspruch auf bis zu drei Jahre Elternzeit. Stimmt der Arbeitgeber zu, können maximal zwölf Monate davon auch zwischen dem dritten und achten Geburtstag des Kindes genommen werden. </w:t>
      </w:r>
    </w:p>
    <w:p w:rsidR="00072298" w:rsidRPr="00445FCD" w:rsidRDefault="00072298" w:rsidP="00C01EF9">
      <w:pPr>
        <w:pStyle w:val="Heading2"/>
        <w:rPr>
          <w:rFonts w:ascii="Arial" w:hAnsi="Arial" w:cs="Arial"/>
          <w:sz w:val="22"/>
          <w:szCs w:val="22"/>
        </w:rPr>
      </w:pPr>
      <w:r w:rsidRPr="00445FCD">
        <w:rPr>
          <w:rFonts w:ascii="Arial" w:hAnsi="Arial" w:cs="Arial"/>
          <w:sz w:val="22"/>
          <w:szCs w:val="22"/>
        </w:rPr>
        <w:t>Elterngeld</w:t>
      </w:r>
    </w:p>
    <w:p w:rsidR="00072298" w:rsidRPr="00445FCD" w:rsidRDefault="00072298" w:rsidP="00C01EF9">
      <w:pPr>
        <w:pStyle w:val="NormalWeb"/>
        <w:rPr>
          <w:rFonts w:ascii="Arial" w:hAnsi="Arial" w:cs="Arial"/>
          <w:sz w:val="22"/>
          <w:szCs w:val="22"/>
        </w:rPr>
      </w:pPr>
      <w:r w:rsidRPr="00445FCD">
        <w:rPr>
          <w:rFonts w:ascii="Arial" w:hAnsi="Arial" w:cs="Arial"/>
          <w:sz w:val="22"/>
          <w:szCs w:val="22"/>
        </w:rPr>
        <w:t>Das Elterngeld richtet sich nach dem Nettolohn des vergangenen Jahres: Haben Sie mehr als 1.200 Euro verdient, bekommen Sie ein Jahr lang 65 Prozent des früheren Gehalts, maximal aber 1.800 Euro. Waren es weniger als 1.200 Euro netto, erhalten Sie 67 Prozent Ihres früheren Netto-Einkommens. Beteiligt sich auch Ihr Partner an der Kinderbetreuung und setzt dafür mindestens zwei Monate im Beruf aus, gibt es insgesamt 14 Monate lang Elterngeld. Alleinerziehende bekommen immer die vollen vierzehn Monate gezahlt.</w:t>
      </w:r>
    </w:p>
    <w:p w:rsidR="00072298" w:rsidRPr="00445FCD" w:rsidRDefault="00072298" w:rsidP="00C01EF9">
      <w:pPr>
        <w:pStyle w:val="NormalWeb"/>
        <w:rPr>
          <w:rFonts w:ascii="Arial" w:hAnsi="Arial" w:cs="Arial"/>
          <w:sz w:val="22"/>
          <w:szCs w:val="22"/>
        </w:rPr>
      </w:pPr>
      <w:r w:rsidRPr="00445FCD">
        <w:rPr>
          <w:rFonts w:ascii="Arial" w:hAnsi="Arial" w:cs="Arial"/>
          <w:sz w:val="22"/>
          <w:szCs w:val="22"/>
        </w:rPr>
        <w:t xml:space="preserve">Geringverdienende Eltern werden zusätzlich unterstützt. Liegt das Nettoeinkommen eines betreuenden Elternteils vor der Geburt des Kindes unter 1.000 Euro monatlich, wird die Ersatzrate in kleinen Schritten von 67 Prozent auf bis zu 100 Prozent erhöht. </w:t>
      </w:r>
    </w:p>
    <w:p w:rsidR="00072298" w:rsidRPr="00445FCD" w:rsidRDefault="00072298" w:rsidP="00C01EF9">
      <w:pPr>
        <w:pStyle w:val="NormalWeb"/>
        <w:rPr>
          <w:rFonts w:ascii="Arial" w:hAnsi="Arial" w:cs="Arial"/>
          <w:sz w:val="22"/>
          <w:szCs w:val="22"/>
        </w:rPr>
      </w:pPr>
      <w:r w:rsidRPr="00445FCD">
        <w:rPr>
          <w:rFonts w:ascii="Arial" w:hAnsi="Arial" w:cs="Arial"/>
          <w:sz w:val="22"/>
          <w:szCs w:val="22"/>
        </w:rPr>
        <w:t>Arbeitslosengeld-II-Empfänger gehen leer aus. Ihnen werden die 300 Euro Mindest-Elterngeld seit Anfang 2011 auf die Arbeitslosenhilfe II angerechnet. Wer die Reichensteuer zahlt, bekommt auch kein Elterngeld.</w:t>
      </w:r>
    </w:p>
    <w:p w:rsidR="00072298" w:rsidRPr="00445FCD" w:rsidRDefault="00072298" w:rsidP="00C01EF9">
      <w:pPr>
        <w:pStyle w:val="NormalWeb"/>
        <w:rPr>
          <w:rFonts w:ascii="Arial" w:hAnsi="Arial" w:cs="Arial"/>
          <w:sz w:val="22"/>
          <w:szCs w:val="22"/>
        </w:rPr>
      </w:pPr>
      <w:r w:rsidRPr="00445FCD">
        <w:rPr>
          <w:rFonts w:ascii="Arial" w:hAnsi="Arial" w:cs="Arial"/>
          <w:sz w:val="22"/>
          <w:szCs w:val="22"/>
        </w:rPr>
        <w:t>Baden-Württemberg, Bayern, Sachsen und Thüringen zahlen derzeit auch noch ein</w:t>
      </w:r>
      <w:r w:rsidRPr="00445FCD">
        <w:rPr>
          <w:rStyle w:val="Strong"/>
          <w:rFonts w:ascii="Arial" w:hAnsi="Arial" w:cs="Arial"/>
          <w:sz w:val="22"/>
          <w:szCs w:val="22"/>
        </w:rPr>
        <w:t>Landeserziehungsgeld</w:t>
      </w:r>
      <w:r w:rsidRPr="00445FCD">
        <w:rPr>
          <w:rFonts w:ascii="Arial" w:hAnsi="Arial" w:cs="Arial"/>
          <w:sz w:val="22"/>
          <w:szCs w:val="22"/>
        </w:rPr>
        <w:t>. Die Modalitäten, Fristen und Termine der Antragstellung sind in jedem Bundesland unterschiedlich geregelt. Deshalb sollten sich Eltern frühzeitig erkundigen, wann sie den Antrag stellen müssen.</w:t>
      </w:r>
    </w:p>
    <w:p w:rsidR="00072298" w:rsidRPr="00445FCD" w:rsidRDefault="00072298" w:rsidP="00C01EF9">
      <w:pPr>
        <w:pStyle w:val="Heading2"/>
        <w:rPr>
          <w:rFonts w:ascii="Arial" w:hAnsi="Arial" w:cs="Arial"/>
          <w:sz w:val="22"/>
          <w:szCs w:val="22"/>
        </w:rPr>
      </w:pPr>
      <w:bookmarkStart w:id="3" w:name="Kindergeld"/>
      <w:bookmarkEnd w:id="3"/>
      <w:r w:rsidRPr="00445FCD">
        <w:rPr>
          <w:rFonts w:ascii="Arial" w:hAnsi="Arial" w:cs="Arial"/>
          <w:sz w:val="22"/>
          <w:szCs w:val="22"/>
        </w:rPr>
        <w:t>Kindergeld</w:t>
      </w:r>
    </w:p>
    <w:p w:rsidR="00072298" w:rsidRPr="00445FCD" w:rsidRDefault="00072298" w:rsidP="00C01EF9">
      <w:pPr>
        <w:pStyle w:val="NormalWeb"/>
        <w:rPr>
          <w:rFonts w:ascii="Arial" w:hAnsi="Arial" w:cs="Arial"/>
          <w:sz w:val="22"/>
          <w:szCs w:val="22"/>
        </w:rPr>
      </w:pPr>
      <w:r w:rsidRPr="00445FCD">
        <w:rPr>
          <w:rFonts w:ascii="Arial" w:hAnsi="Arial" w:cs="Arial"/>
          <w:sz w:val="22"/>
          <w:szCs w:val="22"/>
        </w:rPr>
        <w:t xml:space="preserve">Kindergeld gibt es für alle Kinder bis zum Alter von 18 Jahren. Sind sie in Ausbildung, können ihre Eltern das Kindergeld bis zum 25. Lebensjahr beziehen. Sind die Kinder arbeitslos, gibt es bis zum ihrem 21. Lebensjahr Kindergeld. Den Antrag können Eltern bei der Familienkasse stellen. Die finden Sie bei der für die Gemeinde zuständigen Agentur für Arbeit. </w:t>
      </w:r>
      <w:r w:rsidRPr="00445FCD">
        <w:rPr>
          <w:rFonts w:ascii="Arial" w:hAnsi="Arial" w:cs="Arial"/>
          <w:sz w:val="22"/>
          <w:szCs w:val="22"/>
        </w:rPr>
        <w:br/>
        <w:t>Für die ersten beiden Kinder zahlt die Familienkasse 184 Euro monatlich, für das dritte 190 Euro und für jedes weitere 215 Euro. </w:t>
      </w:r>
    </w:p>
    <w:p w:rsidR="00072298" w:rsidRPr="00445FCD" w:rsidRDefault="00072298" w:rsidP="00C01EF9">
      <w:pPr>
        <w:pStyle w:val="Heading2"/>
        <w:rPr>
          <w:rFonts w:ascii="Arial" w:hAnsi="Arial" w:cs="Arial"/>
          <w:sz w:val="22"/>
          <w:szCs w:val="22"/>
        </w:rPr>
      </w:pPr>
      <w:bookmarkStart w:id="4" w:name="Geldnot"/>
      <w:bookmarkEnd w:id="4"/>
      <w:r w:rsidRPr="00445FCD">
        <w:rPr>
          <w:rFonts w:ascii="Arial" w:hAnsi="Arial" w:cs="Arial"/>
          <w:sz w:val="22"/>
          <w:szCs w:val="22"/>
        </w:rPr>
        <w:t>Hilfen für Familien in Geldnot</w:t>
      </w:r>
    </w:p>
    <w:p w:rsidR="00072298" w:rsidRPr="00445FCD" w:rsidRDefault="00072298" w:rsidP="00C01EF9">
      <w:pPr>
        <w:spacing w:before="100" w:beforeAutospacing="1" w:after="100" w:afterAutospacing="1" w:line="264" w:lineRule="atLeast"/>
        <w:outlineLvl w:val="3"/>
        <w:rPr>
          <w:rFonts w:ascii="Arial" w:hAnsi="Arial" w:cs="Arial"/>
          <w:b/>
          <w:bCs/>
        </w:rPr>
      </w:pPr>
      <w:r w:rsidRPr="00445FCD">
        <w:rPr>
          <w:rFonts w:ascii="Arial" w:hAnsi="Arial" w:cs="Arial"/>
          <w:b/>
          <w:bCs/>
        </w:rPr>
        <w:t>Wohngeld</w:t>
      </w:r>
    </w:p>
    <w:p w:rsidR="00072298" w:rsidRPr="00445FCD" w:rsidRDefault="00072298" w:rsidP="00C01EF9">
      <w:pPr>
        <w:pStyle w:val="NormalWeb"/>
        <w:rPr>
          <w:rFonts w:ascii="Arial" w:hAnsi="Arial" w:cs="Arial"/>
          <w:sz w:val="22"/>
          <w:szCs w:val="22"/>
        </w:rPr>
      </w:pPr>
      <w:r w:rsidRPr="00445FCD">
        <w:rPr>
          <w:rFonts w:ascii="Arial" w:hAnsi="Arial" w:cs="Arial"/>
          <w:sz w:val="22"/>
          <w:szCs w:val="22"/>
        </w:rPr>
        <w:t xml:space="preserve">Beim örtlichen Wohngeldamt können Sie einen Zuschuss zu den Mietkosten oder für selbst genutzte Eigentumswohnungen stellen. </w:t>
      </w:r>
    </w:p>
    <w:p w:rsidR="00072298" w:rsidRPr="00445FCD" w:rsidRDefault="00072298" w:rsidP="00C01EF9">
      <w:pPr>
        <w:spacing w:before="100" w:beforeAutospacing="1" w:after="100" w:afterAutospacing="1" w:line="264" w:lineRule="atLeast"/>
        <w:outlineLvl w:val="3"/>
        <w:rPr>
          <w:rFonts w:ascii="Arial" w:hAnsi="Arial" w:cs="Arial"/>
          <w:b/>
          <w:bCs/>
        </w:rPr>
      </w:pPr>
      <w:r w:rsidRPr="00445FCD">
        <w:rPr>
          <w:rFonts w:ascii="Arial" w:hAnsi="Arial" w:cs="Arial"/>
          <w:b/>
          <w:bCs/>
        </w:rPr>
        <w:t>Hilfe in besonderen Lebenslagen</w:t>
      </w:r>
    </w:p>
    <w:p w:rsidR="00072298" w:rsidRPr="00445FCD" w:rsidRDefault="00072298" w:rsidP="00C01EF9">
      <w:pPr>
        <w:pStyle w:val="NormalWeb"/>
        <w:rPr>
          <w:rFonts w:ascii="Arial" w:hAnsi="Arial" w:cs="Arial"/>
          <w:sz w:val="22"/>
          <w:szCs w:val="22"/>
        </w:rPr>
      </w:pPr>
      <w:r w:rsidRPr="00445FCD">
        <w:rPr>
          <w:rFonts w:ascii="Arial" w:hAnsi="Arial" w:cs="Arial"/>
          <w:sz w:val="22"/>
          <w:szCs w:val="22"/>
        </w:rPr>
        <w:t xml:space="preserve">Wer seinen Lebensunterhalt nicht oder nicht vollständig aus seinem Verdienst bestreiten kann, hat Anspruch auf </w:t>
      </w:r>
      <w:r w:rsidRPr="00445FCD">
        <w:rPr>
          <w:rStyle w:val="Strong"/>
          <w:rFonts w:ascii="Arial" w:hAnsi="Arial" w:cs="Arial"/>
          <w:sz w:val="22"/>
          <w:szCs w:val="22"/>
        </w:rPr>
        <w:t>Hilfe in besonderen Lebenslagen oder Hilfe zum Lebensunterhalt</w:t>
      </w:r>
      <w:r w:rsidRPr="00445FCD">
        <w:rPr>
          <w:rFonts w:ascii="Arial" w:hAnsi="Arial" w:cs="Arial"/>
          <w:sz w:val="22"/>
          <w:szCs w:val="22"/>
        </w:rPr>
        <w:t>. Zuständig ist das örtliche Sozialamt.</w:t>
      </w:r>
    </w:p>
    <w:p w:rsidR="00072298" w:rsidRPr="00445FCD" w:rsidRDefault="00072298" w:rsidP="00C01EF9">
      <w:pPr>
        <w:spacing w:before="100" w:beforeAutospacing="1" w:after="100" w:afterAutospacing="1" w:line="264" w:lineRule="atLeast"/>
        <w:outlineLvl w:val="3"/>
        <w:rPr>
          <w:rFonts w:ascii="Arial" w:hAnsi="Arial" w:cs="Arial"/>
          <w:b/>
          <w:bCs/>
        </w:rPr>
      </w:pPr>
      <w:r>
        <w:rPr>
          <w:rFonts w:ascii="Arial" w:hAnsi="Arial" w:cs="Arial"/>
          <w:b/>
          <w:bCs/>
        </w:rPr>
        <w:t>K</w:t>
      </w:r>
      <w:r w:rsidRPr="00445FCD">
        <w:rPr>
          <w:rFonts w:ascii="Arial" w:hAnsi="Arial" w:cs="Arial"/>
          <w:b/>
          <w:bCs/>
        </w:rPr>
        <w:t>inderzuschlag</w:t>
      </w:r>
    </w:p>
    <w:p w:rsidR="00072298" w:rsidRPr="002135F6" w:rsidRDefault="00072298" w:rsidP="002135F6">
      <w:pPr>
        <w:spacing w:before="100" w:beforeAutospacing="1" w:after="100" w:afterAutospacing="1" w:line="264" w:lineRule="atLeast"/>
        <w:outlineLvl w:val="3"/>
        <w:rPr>
          <w:rFonts w:ascii="Arial" w:hAnsi="Arial" w:cs="Arial"/>
          <w:b/>
          <w:bCs/>
        </w:rPr>
      </w:pPr>
      <w:r w:rsidRPr="002135F6">
        <w:rPr>
          <w:rFonts w:ascii="Arial" w:hAnsi="Arial" w:cs="Arial"/>
          <w:b/>
          <w:bCs/>
        </w:rPr>
        <w:t>Familien, deren Einkommen nicht für den Unterhalt der Kinder reicht, können einen Kinderzuschlag beantragen, der höchstens 140 Euro beträgt. Den Antrag müssen Sie bei der Familienkasse der Bundesagentur für Arbeit stellen.</w:t>
      </w:r>
      <w:r w:rsidRPr="002135F6">
        <w:rPr>
          <w:rFonts w:ascii="Arial" w:hAnsi="Arial" w:cs="Arial"/>
          <w:b/>
          <w:bCs/>
        </w:rPr>
        <w:br w:type="page"/>
        <w:t>Kinderbetreuungskosten</w:t>
      </w:r>
    </w:p>
    <w:p w:rsidR="00072298" w:rsidRPr="00445FCD" w:rsidRDefault="00072298" w:rsidP="00C01EF9">
      <w:pPr>
        <w:pStyle w:val="NormalWeb"/>
        <w:rPr>
          <w:rFonts w:ascii="Arial" w:hAnsi="Arial" w:cs="Arial"/>
          <w:sz w:val="22"/>
          <w:szCs w:val="22"/>
        </w:rPr>
      </w:pPr>
      <w:r w:rsidRPr="00445FCD">
        <w:rPr>
          <w:rFonts w:ascii="Arial" w:hAnsi="Arial" w:cs="Arial"/>
          <w:sz w:val="22"/>
          <w:szCs w:val="22"/>
        </w:rPr>
        <w:t>Das Jugendamt übernimmt in manchen Fällen über die "wirtschaftliche Jugendhilfe"  ganz oder teilweise die Kosten für die Kita oder auch für eine Tagesmutter. In manchen Krippen und Kitas sind die Beiträge auch sozial gestaffelt.</w:t>
      </w:r>
    </w:p>
    <w:p w:rsidR="00072298" w:rsidRPr="00445FCD" w:rsidRDefault="00072298" w:rsidP="00C01EF9">
      <w:pPr>
        <w:spacing w:before="100" w:beforeAutospacing="1" w:after="100" w:afterAutospacing="1" w:line="264" w:lineRule="atLeast"/>
        <w:outlineLvl w:val="3"/>
        <w:rPr>
          <w:rFonts w:ascii="Arial" w:hAnsi="Arial" w:cs="Arial"/>
          <w:b/>
          <w:bCs/>
        </w:rPr>
      </w:pPr>
      <w:r w:rsidRPr="00445FCD">
        <w:rPr>
          <w:rFonts w:ascii="Arial" w:hAnsi="Arial" w:cs="Arial"/>
          <w:b/>
          <w:bCs/>
        </w:rPr>
        <w:t>Hebamme</w:t>
      </w:r>
    </w:p>
    <w:p w:rsidR="00072298" w:rsidRPr="00445FCD" w:rsidRDefault="00072298" w:rsidP="00C01EF9">
      <w:pPr>
        <w:pStyle w:val="NormalWeb"/>
        <w:rPr>
          <w:rFonts w:ascii="Arial" w:hAnsi="Arial" w:cs="Arial"/>
          <w:sz w:val="22"/>
          <w:szCs w:val="22"/>
        </w:rPr>
      </w:pPr>
      <w:r w:rsidRPr="00445FCD">
        <w:rPr>
          <w:rFonts w:ascii="Arial" w:hAnsi="Arial" w:cs="Arial"/>
          <w:sz w:val="22"/>
          <w:szCs w:val="22"/>
        </w:rPr>
        <w:t>Schwangere haben Anspruch auf eine Hebamme, einen Geburtsvorbereitungskurs und Wochenbettbetreuung. Für die Kosten kommt die Krankenkasse auf. Informationen darüber haben Frauenärztinnen und -ärzte.</w:t>
      </w:r>
    </w:p>
    <w:p w:rsidR="00072298" w:rsidRPr="00445FCD" w:rsidRDefault="00072298" w:rsidP="00C01EF9">
      <w:pPr>
        <w:spacing w:before="100" w:beforeAutospacing="1" w:after="100" w:afterAutospacing="1" w:line="264" w:lineRule="atLeast"/>
        <w:outlineLvl w:val="3"/>
        <w:rPr>
          <w:rFonts w:ascii="Arial" w:hAnsi="Arial" w:cs="Arial"/>
          <w:b/>
          <w:bCs/>
        </w:rPr>
      </w:pPr>
      <w:r w:rsidRPr="00445FCD">
        <w:rPr>
          <w:rFonts w:ascii="Arial" w:hAnsi="Arial" w:cs="Arial"/>
          <w:b/>
          <w:bCs/>
        </w:rPr>
        <w:t>Jugendliche Schwangere</w:t>
      </w:r>
    </w:p>
    <w:p w:rsidR="00072298" w:rsidRPr="00ED321A" w:rsidRDefault="00072298" w:rsidP="00ED321A">
      <w:pPr>
        <w:pStyle w:val="NormalWeb"/>
        <w:rPr>
          <w:rFonts w:ascii="Arial" w:hAnsi="Arial" w:cs="Arial"/>
          <w:sz w:val="20"/>
          <w:szCs w:val="20"/>
        </w:rPr>
      </w:pPr>
      <w:r w:rsidRPr="00445FCD">
        <w:rPr>
          <w:rFonts w:ascii="Arial" w:hAnsi="Arial" w:cs="Arial"/>
          <w:sz w:val="22"/>
          <w:szCs w:val="22"/>
        </w:rPr>
        <w:t>Auch jugendliche Schwangere, die zu Hause wohnen und über kein eigenes Einkommen verfügen, haben Anspruch auf Leistungen aus dem Arbeitslosengeld II. Das Einkommen der Eltern spielt dabei keine Rolle.</w:t>
      </w:r>
      <w:r w:rsidRPr="00ED321A">
        <w:rPr>
          <w:rFonts w:ascii="Arial" w:hAnsi="Arial" w:cs="Arial"/>
          <w:sz w:val="20"/>
          <w:szCs w:val="20"/>
        </w:rPr>
        <w:t xml:space="preserve">Autor/in: </w:t>
      </w:r>
      <w:hyperlink r:id="rId17" w:history="1">
        <w:r w:rsidRPr="00ED321A">
          <w:rPr>
            <w:rStyle w:val="Hyperlink"/>
            <w:rFonts w:ascii="Arial" w:hAnsi="Arial" w:cs="Arial"/>
            <w:sz w:val="20"/>
            <w:szCs w:val="20"/>
          </w:rPr>
          <w:t>Christine Parsdorfer</w:t>
        </w:r>
      </w:hyperlink>
      <w:r w:rsidRPr="00ED321A">
        <w:rPr>
          <w:rFonts w:ascii="Arial" w:hAnsi="Arial" w:cs="Arial"/>
          <w:sz w:val="20"/>
          <w:szCs w:val="20"/>
        </w:rPr>
        <w:t>(Zuletzt geändert am: 06.05.2013 )</w:t>
      </w:r>
    </w:p>
    <w:p w:rsidR="00072298" w:rsidRPr="005C0FFC" w:rsidRDefault="00072298">
      <w:pPr>
        <w:rPr>
          <w:rFonts w:ascii="Arial" w:hAnsi="Arial" w:cs="Arial"/>
          <w:b/>
        </w:rPr>
      </w:pPr>
      <w:r w:rsidRPr="005C0FFC">
        <w:rPr>
          <w:rFonts w:ascii="Arial" w:hAnsi="Arial" w:cs="Arial"/>
          <w:b/>
        </w:rPr>
        <w:t>Bundesstiftung Mutter und Kind</w:t>
      </w:r>
    </w:p>
    <w:p w:rsidR="00072298" w:rsidRPr="00445FCD" w:rsidRDefault="00072298">
      <w:pPr>
        <w:rPr>
          <w:rFonts w:ascii="Arial" w:hAnsi="Arial" w:cs="Arial"/>
        </w:rPr>
      </w:pPr>
      <w:r w:rsidRPr="00445FCD">
        <w:rPr>
          <w:rFonts w:ascii="Arial" w:hAnsi="Arial" w:cs="Arial"/>
        </w:rPr>
        <w:t>4seitige Broschüre</w:t>
      </w:r>
      <w:r>
        <w:rPr>
          <w:rFonts w:ascii="Arial" w:hAnsi="Arial" w:cs="Arial"/>
        </w:rPr>
        <w:t xml:space="preserve"> : </w:t>
      </w:r>
      <w:hyperlink r:id="rId18" w:history="1">
        <w:r w:rsidRPr="00ED321A">
          <w:rPr>
            <w:rStyle w:val="Hyperlink"/>
            <w:rFonts w:ascii="Arial" w:hAnsi="Arial" w:cs="Arial"/>
            <w:sz w:val="20"/>
            <w:szCs w:val="20"/>
          </w:rPr>
          <w:t>http://www.bmfsfj.de/RedaktionBMFSFJ/Broschuerenstelle/Pdf-Anlagen/infoblatt-mutter-und-kind,property=pdf,bereich=bmfsfj,sprache=de,rwb=true.pdf</w:t>
        </w:r>
      </w:hyperlink>
    </w:p>
    <w:p w:rsidR="00072298" w:rsidRPr="005C0FFC" w:rsidRDefault="00072298">
      <w:pPr>
        <w:rPr>
          <w:rFonts w:ascii="Arial" w:hAnsi="Arial" w:cs="Arial"/>
          <w:b/>
        </w:rPr>
      </w:pPr>
      <w:r w:rsidRPr="005C0FFC">
        <w:rPr>
          <w:rFonts w:ascii="Arial" w:hAnsi="Arial" w:cs="Arial"/>
          <w:b/>
        </w:rPr>
        <w:t>Adoption</w:t>
      </w:r>
    </w:p>
    <w:p w:rsidR="00072298" w:rsidRPr="00ED321A" w:rsidRDefault="00072298">
      <w:pPr>
        <w:rPr>
          <w:rFonts w:ascii="Arial" w:hAnsi="Arial" w:cs="Arial"/>
          <w:sz w:val="20"/>
          <w:szCs w:val="20"/>
        </w:rPr>
      </w:pPr>
      <w:hyperlink r:id="rId19" w:history="1">
        <w:r w:rsidRPr="00ED321A">
          <w:rPr>
            <w:rStyle w:val="Hyperlink"/>
            <w:rFonts w:ascii="Arial" w:hAnsi="Arial" w:cs="Arial"/>
            <w:sz w:val="20"/>
            <w:szCs w:val="20"/>
          </w:rPr>
          <w:t>http://www.familien-wegweiser.de/wegweiser/stichwortverzeichnis,did=101224.html</w:t>
        </w:r>
      </w:hyperlink>
      <w:r w:rsidRPr="00ED321A">
        <w:rPr>
          <w:rFonts w:ascii="Arial" w:hAnsi="Arial" w:cs="Arial"/>
          <w:sz w:val="20"/>
          <w:szCs w:val="20"/>
        </w:rPr>
        <w:t xml:space="preserve"> (2013-09-05)</w:t>
      </w:r>
    </w:p>
    <w:p w:rsidR="00072298" w:rsidRDefault="00072298">
      <w:pPr>
        <w:rPr>
          <w:rFonts w:ascii="Arial" w:hAnsi="Arial" w:cs="Arial"/>
        </w:rPr>
      </w:pPr>
      <w:r w:rsidRPr="00E800DC">
        <w:rPr>
          <w:rFonts w:ascii="Arial" w:hAnsi="Arial" w:cs="Arial"/>
          <w:noProof/>
          <w:lang w:eastAsia="de-DE"/>
        </w:rPr>
        <w:pict>
          <v:shape id="Grafik 5" o:spid="_x0000_i1028" type="#_x0000_t75" style="width:450.75pt;height:253.5pt;visibility:visible">
            <v:imagedata r:id="rId20" o:title=""/>
          </v:shape>
        </w:pict>
      </w:r>
    </w:p>
    <w:p w:rsidR="00072298" w:rsidRDefault="00072298">
      <w:pPr>
        <w:rPr>
          <w:rFonts w:ascii="Arial" w:hAnsi="Arial" w:cs="Arial"/>
        </w:rPr>
      </w:pPr>
      <w:bookmarkStart w:id="5" w:name="_GoBack"/>
      <w:r>
        <w:rPr>
          <w:noProof/>
          <w:lang w:eastAsia="de-DE"/>
        </w:rPr>
        <w:pict>
          <v:shape id="Grafik 4" o:spid="_x0000_s1026" type="#_x0000_t75" alt="https://encrypted-tbn2.gstatic.com/images?q=tbn:ANd9GcRNrRCgN4S0iXOfQQ7-ihfSEhARPFQ_1sB5rOiFTchOOCeH1Dd-" style="position:absolute;margin-left:268.2pt;margin-top:18.45pt;width:139.35pt;height:96pt;z-index:-251658240;visibility:visible" wrapcoords="0 0 0 21263 21391 21263 21391 0 0 0">
            <v:imagedata r:id="rId21" o:title=""/>
            <w10:wrap type="tight"/>
          </v:shape>
        </w:pict>
      </w:r>
      <w:bookmarkEnd w:id="5"/>
    </w:p>
    <w:p w:rsidR="00072298" w:rsidRDefault="00072298">
      <w:pPr>
        <w:rPr>
          <w:rFonts w:ascii="Arial" w:hAnsi="Arial" w:cs="Arial"/>
        </w:rPr>
      </w:pPr>
      <w:r>
        <w:rPr>
          <w:rFonts w:ascii="Arial" w:hAnsi="Arial" w:cs="Arial"/>
        </w:rPr>
        <w:t>Babyklappe</w:t>
      </w:r>
      <w:r>
        <w:rPr>
          <w:noProof/>
          <w:lang w:eastAsia="de-DE"/>
        </w:rPr>
        <w:t>n, z.B. Aktion Moses in Osnabrück</w:t>
      </w:r>
    </w:p>
    <w:p w:rsidR="00072298" w:rsidRPr="00445FCD" w:rsidRDefault="00072298">
      <w:pPr>
        <w:rPr>
          <w:rFonts w:ascii="Arial" w:hAnsi="Arial" w:cs="Arial"/>
        </w:rPr>
      </w:pPr>
    </w:p>
    <w:sectPr w:rsidR="00072298" w:rsidRPr="00445FCD" w:rsidSect="00445FCD">
      <w:footerReference w:type="default" r:id="rId22"/>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298" w:rsidRDefault="00072298" w:rsidP="00445FCD">
      <w:pPr>
        <w:spacing w:after="0" w:line="240" w:lineRule="auto"/>
      </w:pPr>
      <w:r>
        <w:separator/>
      </w:r>
    </w:p>
  </w:endnote>
  <w:endnote w:type="continuationSeparator" w:id="1">
    <w:p w:rsidR="00072298" w:rsidRDefault="00072298" w:rsidP="00445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98" w:rsidRDefault="00072298">
    <w:pPr>
      <w:pStyle w:val="Footer"/>
      <w:jc w:val="right"/>
    </w:pPr>
    <w:r>
      <w:t xml:space="preserve">Station 6 Hilfen vor und nach der Geburt, Kind weg – Probleme weg, Seite </w:t>
    </w:r>
    <w:r>
      <w:rPr>
        <w:b/>
        <w:bCs/>
      </w:rPr>
      <w:fldChar w:fldCharType="begin"/>
    </w:r>
    <w:r>
      <w:rPr>
        <w:b/>
        <w:bCs/>
      </w:rPr>
      <w:instrText>PAGE</w:instrText>
    </w:r>
    <w:r>
      <w:rPr>
        <w:b/>
        <w:bCs/>
      </w:rPr>
      <w:fldChar w:fldCharType="separate"/>
    </w:r>
    <w:r>
      <w:rPr>
        <w:b/>
        <w:bCs/>
        <w:noProof/>
      </w:rPr>
      <w:t>6</w:t>
    </w:r>
    <w:r>
      <w:rPr>
        <w:b/>
        <w:bCs/>
      </w:rPr>
      <w:fldChar w:fldCharType="end"/>
    </w:r>
    <w:r>
      <w:t xml:space="preserve"> von </w:t>
    </w:r>
    <w:r>
      <w:rPr>
        <w:b/>
        <w:bCs/>
      </w:rPr>
      <w:fldChar w:fldCharType="begin"/>
    </w:r>
    <w:r>
      <w:rPr>
        <w:b/>
        <w:bCs/>
      </w:rPr>
      <w:instrText>NUMPAGES</w:instrText>
    </w:r>
    <w:r>
      <w:rPr>
        <w:b/>
        <w:bCs/>
      </w:rPr>
      <w:fldChar w:fldCharType="separate"/>
    </w:r>
    <w:r>
      <w:rPr>
        <w:b/>
        <w:bCs/>
        <w:noProof/>
      </w:rPr>
      <w:t>6</w:t>
    </w:r>
    <w:r>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298" w:rsidRDefault="00072298" w:rsidP="00445FCD">
      <w:pPr>
        <w:spacing w:after="0" w:line="240" w:lineRule="auto"/>
      </w:pPr>
      <w:r>
        <w:separator/>
      </w:r>
    </w:p>
  </w:footnote>
  <w:footnote w:type="continuationSeparator" w:id="1">
    <w:p w:rsidR="00072298" w:rsidRDefault="00072298" w:rsidP="00445F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49C1"/>
    <w:multiLevelType w:val="multilevel"/>
    <w:tmpl w:val="745A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E582A"/>
    <w:multiLevelType w:val="multilevel"/>
    <w:tmpl w:val="0C72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0707C"/>
    <w:multiLevelType w:val="multilevel"/>
    <w:tmpl w:val="30AC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2C3EAF"/>
    <w:multiLevelType w:val="multilevel"/>
    <w:tmpl w:val="0E16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5FF"/>
    <w:rsid w:val="00072298"/>
    <w:rsid w:val="000A41C6"/>
    <w:rsid w:val="001169FA"/>
    <w:rsid w:val="001D73E7"/>
    <w:rsid w:val="002028D0"/>
    <w:rsid w:val="002135F6"/>
    <w:rsid w:val="00360AA2"/>
    <w:rsid w:val="003654C2"/>
    <w:rsid w:val="003A75FA"/>
    <w:rsid w:val="00445FCD"/>
    <w:rsid w:val="0054294D"/>
    <w:rsid w:val="005C02B4"/>
    <w:rsid w:val="005C0FFC"/>
    <w:rsid w:val="006224E4"/>
    <w:rsid w:val="006D6017"/>
    <w:rsid w:val="007C5C8A"/>
    <w:rsid w:val="008B25F0"/>
    <w:rsid w:val="009B5842"/>
    <w:rsid w:val="00A316F7"/>
    <w:rsid w:val="00A411F9"/>
    <w:rsid w:val="00B60FBB"/>
    <w:rsid w:val="00B97CC7"/>
    <w:rsid w:val="00C01EF9"/>
    <w:rsid w:val="00C16340"/>
    <w:rsid w:val="00C948CB"/>
    <w:rsid w:val="00CC1B0E"/>
    <w:rsid w:val="00D320B0"/>
    <w:rsid w:val="00D74F6B"/>
    <w:rsid w:val="00DF58B3"/>
    <w:rsid w:val="00E6062B"/>
    <w:rsid w:val="00E70315"/>
    <w:rsid w:val="00E800DC"/>
    <w:rsid w:val="00E911ED"/>
    <w:rsid w:val="00E95FE9"/>
    <w:rsid w:val="00ED321A"/>
    <w:rsid w:val="00ED64E1"/>
    <w:rsid w:val="00FA459B"/>
    <w:rsid w:val="00FE05F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F9"/>
    <w:pPr>
      <w:spacing w:after="200" w:line="276" w:lineRule="auto"/>
    </w:pPr>
    <w:rPr>
      <w:lang w:eastAsia="en-US"/>
    </w:rPr>
  </w:style>
  <w:style w:type="paragraph" w:styleId="Heading1">
    <w:name w:val="heading 1"/>
    <w:basedOn w:val="Normal"/>
    <w:link w:val="Heading1Char"/>
    <w:uiPriority w:val="99"/>
    <w:qFormat/>
    <w:rsid w:val="00C01EF9"/>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Heading2">
    <w:name w:val="heading 2"/>
    <w:basedOn w:val="Normal"/>
    <w:link w:val="Heading2Char"/>
    <w:uiPriority w:val="99"/>
    <w:qFormat/>
    <w:rsid w:val="00C01EF9"/>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1EF9"/>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locked/>
    <w:rsid w:val="00C01EF9"/>
    <w:rPr>
      <w:rFonts w:ascii="Times New Roman" w:hAnsi="Times New Roman" w:cs="Times New Roman"/>
      <w:b/>
      <w:bCs/>
      <w:sz w:val="36"/>
      <w:szCs w:val="36"/>
      <w:lang w:eastAsia="de-DE"/>
    </w:rPr>
  </w:style>
  <w:style w:type="paragraph" w:styleId="BalloonText">
    <w:name w:val="Balloon Text"/>
    <w:basedOn w:val="Normal"/>
    <w:link w:val="BalloonTextChar"/>
    <w:uiPriority w:val="99"/>
    <w:semiHidden/>
    <w:rsid w:val="00FE0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05FF"/>
    <w:rPr>
      <w:rFonts w:ascii="Tahoma" w:hAnsi="Tahoma" w:cs="Tahoma"/>
      <w:sz w:val="16"/>
      <w:szCs w:val="16"/>
    </w:rPr>
  </w:style>
  <w:style w:type="character" w:styleId="Hyperlink">
    <w:name w:val="Hyperlink"/>
    <w:basedOn w:val="DefaultParagraphFont"/>
    <w:uiPriority w:val="99"/>
    <w:rsid w:val="00C01EF9"/>
    <w:rPr>
      <w:rFonts w:cs="Times New Roman"/>
      <w:color w:val="0000FF"/>
      <w:u w:val="single"/>
    </w:rPr>
  </w:style>
  <w:style w:type="character" w:styleId="Strong">
    <w:name w:val="Strong"/>
    <w:basedOn w:val="DefaultParagraphFont"/>
    <w:uiPriority w:val="99"/>
    <w:qFormat/>
    <w:rsid w:val="00C01EF9"/>
    <w:rPr>
      <w:rFonts w:cs="Times New Roman"/>
      <w:b/>
      <w:bCs/>
    </w:rPr>
  </w:style>
  <w:style w:type="paragraph" w:styleId="NormalWeb">
    <w:name w:val="Normal (Web)"/>
    <w:basedOn w:val="Normal"/>
    <w:uiPriority w:val="99"/>
    <w:rsid w:val="00C01EF9"/>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article-teaser">
    <w:name w:val="article-teaser"/>
    <w:basedOn w:val="Normal"/>
    <w:uiPriority w:val="99"/>
    <w:rsid w:val="00C01EF9"/>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aption1">
    <w:name w:val="caption1"/>
    <w:basedOn w:val="DefaultParagraphFont"/>
    <w:uiPriority w:val="99"/>
    <w:rsid w:val="00C01EF9"/>
    <w:rPr>
      <w:rFonts w:cs="Times New Roman"/>
    </w:rPr>
  </w:style>
  <w:style w:type="character" w:customStyle="1" w:styleId="credits">
    <w:name w:val="credits"/>
    <w:basedOn w:val="DefaultParagraphFont"/>
    <w:uiPriority w:val="99"/>
    <w:rsid w:val="00C01EF9"/>
    <w:rPr>
      <w:rFonts w:cs="Times New Roman"/>
    </w:rPr>
  </w:style>
  <w:style w:type="character" w:customStyle="1" w:styleId="leadlinecontents1">
    <w:name w:val="leadlinecontents1"/>
    <w:basedOn w:val="DefaultParagraphFont"/>
    <w:uiPriority w:val="99"/>
    <w:rsid w:val="00C01EF9"/>
    <w:rPr>
      <w:rFonts w:cs="Times New Roman"/>
      <w:color w:val="797378"/>
      <w:sz w:val="30"/>
      <w:szCs w:val="30"/>
    </w:rPr>
  </w:style>
  <w:style w:type="paragraph" w:customStyle="1" w:styleId="icaptionright">
    <w:name w:val="icaption_right"/>
    <w:basedOn w:val="Normal"/>
    <w:uiPriority w:val="99"/>
    <w:rsid w:val="00C01EF9"/>
    <w:pPr>
      <w:spacing w:before="100" w:beforeAutospacing="1" w:after="100" w:afterAutospacing="1" w:line="240" w:lineRule="auto"/>
    </w:pPr>
    <w:rPr>
      <w:rFonts w:ascii="Times New Roman" w:eastAsia="Times New Roman" w:hAnsi="Times New Roman"/>
      <w:sz w:val="24"/>
      <w:szCs w:val="24"/>
      <w:lang w:eastAsia="de-DE"/>
    </w:rPr>
  </w:style>
  <w:style w:type="paragraph" w:styleId="Header">
    <w:name w:val="header"/>
    <w:basedOn w:val="Normal"/>
    <w:link w:val="HeaderChar"/>
    <w:uiPriority w:val="99"/>
    <w:rsid w:val="00445FC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45FCD"/>
    <w:rPr>
      <w:rFonts w:cs="Times New Roman"/>
    </w:rPr>
  </w:style>
  <w:style w:type="paragraph" w:styleId="Footer">
    <w:name w:val="footer"/>
    <w:basedOn w:val="Normal"/>
    <w:link w:val="FooterChar"/>
    <w:uiPriority w:val="99"/>
    <w:rsid w:val="00445FC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45FCD"/>
    <w:rPr>
      <w:rFonts w:cs="Times New Roman"/>
    </w:rPr>
  </w:style>
  <w:style w:type="table" w:styleId="TableGrid">
    <w:name w:val="Table Grid"/>
    <w:basedOn w:val="TableNormal"/>
    <w:uiPriority w:val="99"/>
    <w:rsid w:val="00ED321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6163825">
      <w:marLeft w:val="0"/>
      <w:marRight w:val="0"/>
      <w:marTop w:val="0"/>
      <w:marBottom w:val="0"/>
      <w:divBdr>
        <w:top w:val="none" w:sz="0" w:space="0" w:color="auto"/>
        <w:left w:val="none" w:sz="0" w:space="0" w:color="auto"/>
        <w:bottom w:val="none" w:sz="0" w:space="0" w:color="auto"/>
        <w:right w:val="none" w:sz="0" w:space="0" w:color="auto"/>
      </w:divBdr>
      <w:divsChild>
        <w:div w:id="1486163816">
          <w:marLeft w:val="0"/>
          <w:marRight w:val="0"/>
          <w:marTop w:val="225"/>
          <w:marBottom w:val="150"/>
          <w:divBdr>
            <w:top w:val="none" w:sz="0" w:space="0" w:color="auto"/>
            <w:left w:val="none" w:sz="0" w:space="0" w:color="auto"/>
            <w:bottom w:val="none" w:sz="0" w:space="0" w:color="auto"/>
            <w:right w:val="none" w:sz="0" w:space="0" w:color="auto"/>
          </w:divBdr>
          <w:divsChild>
            <w:div w:id="1486163820">
              <w:marLeft w:val="0"/>
              <w:marRight w:val="0"/>
              <w:marTop w:val="100"/>
              <w:marBottom w:val="100"/>
              <w:divBdr>
                <w:top w:val="none" w:sz="0" w:space="0" w:color="auto"/>
                <w:left w:val="none" w:sz="0" w:space="0" w:color="auto"/>
                <w:bottom w:val="none" w:sz="0" w:space="0" w:color="auto"/>
                <w:right w:val="none" w:sz="0" w:space="0" w:color="auto"/>
              </w:divBdr>
              <w:divsChild>
                <w:div w:id="1486163826">
                  <w:marLeft w:val="0"/>
                  <w:marRight w:val="0"/>
                  <w:marTop w:val="0"/>
                  <w:marBottom w:val="0"/>
                  <w:divBdr>
                    <w:top w:val="none" w:sz="0" w:space="0" w:color="auto"/>
                    <w:left w:val="none" w:sz="0" w:space="0" w:color="auto"/>
                    <w:bottom w:val="none" w:sz="0" w:space="0" w:color="auto"/>
                    <w:right w:val="none" w:sz="0" w:space="0" w:color="auto"/>
                  </w:divBdr>
                  <w:divsChild>
                    <w:div w:id="1486163817">
                      <w:marLeft w:val="0"/>
                      <w:marRight w:val="0"/>
                      <w:marTop w:val="0"/>
                      <w:marBottom w:val="0"/>
                      <w:divBdr>
                        <w:top w:val="none" w:sz="0" w:space="0" w:color="auto"/>
                        <w:left w:val="none" w:sz="0" w:space="0" w:color="auto"/>
                        <w:bottom w:val="none" w:sz="0" w:space="0" w:color="auto"/>
                        <w:right w:val="none" w:sz="0" w:space="0" w:color="auto"/>
                      </w:divBdr>
                      <w:divsChild>
                        <w:div w:id="1486163818">
                          <w:marLeft w:val="0"/>
                          <w:marRight w:val="0"/>
                          <w:marTop w:val="0"/>
                          <w:marBottom w:val="0"/>
                          <w:divBdr>
                            <w:top w:val="none" w:sz="0" w:space="0" w:color="auto"/>
                            <w:left w:val="none" w:sz="0" w:space="0" w:color="auto"/>
                            <w:bottom w:val="none" w:sz="0" w:space="0" w:color="auto"/>
                            <w:right w:val="none" w:sz="0" w:space="0" w:color="auto"/>
                          </w:divBdr>
                          <w:divsChild>
                            <w:div w:id="1486163819">
                              <w:marLeft w:val="0"/>
                              <w:marRight w:val="0"/>
                              <w:marTop w:val="0"/>
                              <w:marBottom w:val="150"/>
                              <w:divBdr>
                                <w:top w:val="none" w:sz="0" w:space="0" w:color="auto"/>
                                <w:left w:val="none" w:sz="0" w:space="0" w:color="auto"/>
                                <w:bottom w:val="none" w:sz="0" w:space="0" w:color="auto"/>
                                <w:right w:val="none" w:sz="0" w:space="0" w:color="auto"/>
                              </w:divBdr>
                            </w:div>
                            <w:div w:id="1486163824">
                              <w:marLeft w:val="0"/>
                              <w:marRight w:val="0"/>
                              <w:marTop w:val="0"/>
                              <w:marBottom w:val="0"/>
                              <w:divBdr>
                                <w:top w:val="none" w:sz="0" w:space="0" w:color="auto"/>
                                <w:left w:val="none" w:sz="0" w:space="0" w:color="auto"/>
                                <w:bottom w:val="none" w:sz="0" w:space="0" w:color="auto"/>
                                <w:right w:val="none" w:sz="0" w:space="0" w:color="auto"/>
                              </w:divBdr>
                              <w:divsChild>
                                <w:div w:id="1486163822">
                                  <w:marLeft w:val="0"/>
                                  <w:marRight w:val="0"/>
                                  <w:marTop w:val="0"/>
                                  <w:marBottom w:val="0"/>
                                  <w:divBdr>
                                    <w:top w:val="none" w:sz="0" w:space="0" w:color="auto"/>
                                    <w:left w:val="none" w:sz="0" w:space="0" w:color="auto"/>
                                    <w:bottom w:val="none" w:sz="0" w:space="0" w:color="auto"/>
                                    <w:right w:val="none" w:sz="0" w:space="0" w:color="auto"/>
                                  </w:divBdr>
                                  <w:divsChild>
                                    <w:div w:id="1486163821">
                                      <w:marLeft w:val="0"/>
                                      <w:marRight w:val="0"/>
                                      <w:marTop w:val="0"/>
                                      <w:marBottom w:val="0"/>
                                      <w:divBdr>
                                        <w:top w:val="none" w:sz="0" w:space="0" w:color="auto"/>
                                        <w:left w:val="none" w:sz="0" w:space="0" w:color="auto"/>
                                        <w:bottom w:val="none" w:sz="0" w:space="0" w:color="auto"/>
                                        <w:right w:val="none" w:sz="0" w:space="0" w:color="auto"/>
                                      </w:divBdr>
                                    </w:div>
                                  </w:divsChild>
                                </w:div>
                                <w:div w:id="14861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ritas.de/hilfeundberatung/ratgeber/familie/schwangerschaft/finanziellehilfenvorundnachdergeburt" TargetMode="External"/><Relationship Id="rId18" Type="http://schemas.openxmlformats.org/officeDocument/2006/relationships/hyperlink" Target="http://www.bmfsfj.de/RedaktionBMFSFJ/Broschuerenstelle/Pdf-Anlagen/infoblatt-mutter-und-kind,property=pdf,bereich=bmfsfj,sprache=de,rwb=true.pdf"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png"/><Relationship Id="rId12" Type="http://schemas.openxmlformats.org/officeDocument/2006/relationships/hyperlink" Target="http://www.caritas.de/hilfeundberatung/ratgeber/familie/schwangerschaft/finanziellehilfenvorundnachdergeburt" TargetMode="External"/><Relationship Id="rId17" Type="http://schemas.openxmlformats.org/officeDocument/2006/relationships/hyperlink" Target="http://www.caritas.de/autoren/parsdorferchristine" TargetMode="External"/><Relationship Id="rId2" Type="http://schemas.openxmlformats.org/officeDocument/2006/relationships/styles" Target="styles.xml"/><Relationship Id="rId16" Type="http://schemas.openxmlformats.org/officeDocument/2006/relationships/hyperlink" Target="http://www.caritas.de/hilfeundberatung/ratgeber/familie/schwangerschaft/finanziellehilfenvorundnachdergeburt"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itas.de/hilfeundberatung/ratgeber/familie/schwangerschaft/finanziellehilfenvorundnachdergebur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aritas.de/hilfeundberatung/ratgeber/familie/schwangerschaft/finanziellehilfenvorundnachdergeburt"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familien-wegweiser.de/wegweiser/stichwortverzeichnis,did=101224.html" TargetMode="External"/><Relationship Id="rId4" Type="http://schemas.openxmlformats.org/officeDocument/2006/relationships/webSettings" Target="webSettings.xml"/><Relationship Id="rId9" Type="http://schemas.openxmlformats.org/officeDocument/2006/relationships/hyperlink" Target="http://www.caritas.de" TargetMode="External"/><Relationship Id="rId14" Type="http://schemas.openxmlformats.org/officeDocument/2006/relationships/hyperlink" Target="http://www.caritas.de/hilfeundberatung/ratgeber/familie/schwangerschaft/finanziellehilfenvorundnachdergebur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1292</Words>
  <Characters>8140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Klekamp</dc:creator>
  <cp:keywords/>
  <dc:description/>
  <cp:lastModifiedBy>faulwasser</cp:lastModifiedBy>
  <cp:revision>7</cp:revision>
  <cp:lastPrinted>2014-01-20T19:56:00Z</cp:lastPrinted>
  <dcterms:created xsi:type="dcterms:W3CDTF">2014-07-07T15:13:00Z</dcterms:created>
  <dcterms:modified xsi:type="dcterms:W3CDTF">2014-09-11T09:02:00Z</dcterms:modified>
</cp:coreProperties>
</file>