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33" w:rsidRPr="00AB78C3" w:rsidRDefault="005A1033" w:rsidP="00DF7418">
      <w:pPr>
        <w:pStyle w:val="KeinLeerraum"/>
        <w:spacing w:line="360" w:lineRule="auto"/>
        <w:rPr>
          <w:rFonts w:ascii="Arial" w:hAnsi="Arial" w:cs="Arial"/>
          <w:b/>
          <w:sz w:val="22"/>
          <w:szCs w:val="22"/>
        </w:rPr>
      </w:pPr>
    </w:p>
    <w:p w:rsidR="005A1033" w:rsidRPr="00AB78C3" w:rsidRDefault="005A1033" w:rsidP="00DF7418">
      <w:pPr>
        <w:widowControl/>
        <w:autoSpaceDE/>
        <w:autoSpaceDN/>
        <w:adjustRightInd/>
        <w:spacing w:line="360" w:lineRule="auto"/>
        <w:ind w:left="-142" w:right="-142"/>
        <w:jc w:val="right"/>
        <w:rPr>
          <w:rFonts w:ascii="Arial" w:eastAsia="Times New Roman" w:hAnsi="Arial" w:cs="Arial"/>
          <w:sz w:val="22"/>
          <w:szCs w:val="22"/>
        </w:rPr>
      </w:pPr>
      <w:r w:rsidRPr="00AB78C3">
        <w:rPr>
          <w:rFonts w:ascii="Arial" w:eastAsia="Times New Roman" w:hAnsi="Arial" w:cs="Arial"/>
          <w:sz w:val="22"/>
          <w:szCs w:val="22"/>
        </w:rPr>
        <w:t>...Religion ist Opium des Volkes</w:t>
      </w:r>
    </w:p>
    <w:p w:rsidR="005A1033" w:rsidRPr="00AB78C3" w:rsidRDefault="00CE72F8" w:rsidP="00DF7418">
      <w:pPr>
        <w:widowControl/>
        <w:autoSpaceDE/>
        <w:autoSpaceDN/>
        <w:adjustRightInd/>
        <w:spacing w:line="360" w:lineRule="auto"/>
        <w:ind w:left="-142"/>
        <w:rPr>
          <w:rFonts w:ascii="Arial" w:eastAsia="Times New Roman" w:hAnsi="Arial" w:cs="Arial"/>
          <w:sz w:val="22"/>
          <w:szCs w:val="22"/>
        </w:rPr>
      </w:pPr>
      <w:r>
        <w:rPr>
          <w:rFonts w:ascii="Arial" w:eastAsia="Times New Roman" w:hAnsi="Arial" w:cs="Arial"/>
          <w:noProof/>
          <w:sz w:val="22"/>
          <w:szCs w:val="22"/>
        </w:rPr>
        <w:pict>
          <v:line id="Gerader Verbinder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15pt" to="461.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" o:allowincell="f" strokeweight="1.5pt"/>
        </w:pict>
      </w:r>
    </w:p>
    <w:p w:rsidR="000232F1" w:rsidRPr="00AB78C3" w:rsidRDefault="00CE72F8" w:rsidP="00DF7418">
      <w:pPr>
        <w:pStyle w:val="KeinLeerraum"/>
        <w:spacing w:line="360" w:lineRule="auto"/>
        <w:rPr>
          <w:rFonts w:ascii="Arial" w:hAnsi="Arial" w:cs="Arial"/>
          <w:sz w:val="22"/>
          <w:szCs w:val="22"/>
        </w:rPr>
      </w:pPr>
      <w:r w:rsidRPr="00CE72F8">
        <w:rPr>
          <w:rFonts w:ascii="Arial" w:hAnsi="Arial" w:cs="Arial"/>
          <w:b/>
          <w:noProof/>
          <w:sz w:val="22"/>
          <w:szCs w:val="22"/>
        </w:rPr>
        <w:pict>
          <v:shapetype id="_x0000_t202" coordsize="21600,21600" o:spt="202" path="m,l,21600r21600,l21600,xe">
            <v:stroke joinstyle="miter"/>
            <v:path gradientshapeok="t" o:connecttype="rect"/>
          </v:shapetype>
          <v:shape id="Textfeld 2" o:spid="_x0000_s1028" type="#_x0000_t202" style="position:absolute;margin-left:342.9pt;margin-top:9.05pt;width:125.15pt;height:134pt;z-index:251659264;visibility:visible;mso-wrap-distance-left:9pt;mso-wrap-distance-top:3.6pt;mso-wrap-distance-right:9pt;mso-wrap-distance-bottom:3.6pt;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JgIAAEc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">
            <v:textbox>
              <w:txbxContent>
                <w:sdt>
                  <w:sdtPr>
                    <w:id w:val="568603642"/>
                    <w:temporary/>
                  </w:sdtPr>
                  <w:sdtContent>
                    <w:p w:rsidR="000232F1" w:rsidRDefault="000232F1">
                      <w:r w:rsidRPr="000232F1">
                        <w:rPr>
                          <w:noProof/>
                        </w:rPr>
                        <w:drawing>
                          <wp:inline distT="0" distB="0" distL="0" distR="0">
                            <wp:extent cx="1595755" cy="1760549"/>
                            <wp:effectExtent l="19050" t="0" r="4445" b="0"/>
                            <wp:docPr id="2" name="Grafik 2" descr="http://www.linkswende.org/images/stories/Personen/80-KarlMa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nkswende.org/images/stories/Personen/80-KarlMarx.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5755" cy="1760549"/>
                                    </a:xfrm>
                                    <a:prstGeom prst="rect">
                                      <a:avLst/>
                                    </a:prstGeom>
                                    <a:noFill/>
                                    <a:ln>
                                      <a:noFill/>
                                    </a:ln>
                                  </pic:spPr>
                                </pic:pic>
                              </a:graphicData>
                            </a:graphic>
                          </wp:inline>
                        </w:drawing>
                      </w:r>
                    </w:p>
                  </w:sdtContent>
                </w:sdt>
              </w:txbxContent>
            </v:textbox>
            <w10:wrap type="square"/>
          </v:shape>
        </w:pict>
      </w:r>
      <w:r w:rsidR="000232F1" w:rsidRPr="00AB78C3">
        <w:rPr>
          <w:rFonts w:ascii="Arial" w:hAnsi="Arial" w:cs="Arial"/>
          <w:b/>
          <w:sz w:val="22"/>
          <w:szCs w:val="22"/>
        </w:rPr>
        <w:t>Karl Marx</w:t>
      </w:r>
      <w:r w:rsidR="000232F1" w:rsidRPr="00AB78C3">
        <w:rPr>
          <w:rFonts w:ascii="Arial" w:hAnsi="Arial" w:cs="Arial"/>
          <w:sz w:val="22"/>
          <w:szCs w:val="22"/>
        </w:rPr>
        <w:t xml:space="preserve"> </w:t>
      </w:r>
      <w:r w:rsidR="000269DD" w:rsidRPr="00AB78C3">
        <w:rPr>
          <w:rFonts w:ascii="Arial" w:hAnsi="Arial" w:cs="Arial"/>
          <w:sz w:val="22"/>
          <w:szCs w:val="22"/>
        </w:rPr>
        <w:t>(181</w:t>
      </w:r>
      <w:r w:rsidR="000232F1" w:rsidRPr="00AB78C3">
        <w:rPr>
          <w:rFonts w:ascii="Arial" w:hAnsi="Arial" w:cs="Arial"/>
          <w:sz w:val="22"/>
          <w:szCs w:val="22"/>
        </w:rPr>
        <w:t>8 -1883)</w:t>
      </w:r>
      <w:r w:rsidR="000269DD" w:rsidRPr="00AB78C3">
        <w:rPr>
          <w:rFonts w:ascii="Arial" w:hAnsi="Arial" w:cs="Arial"/>
          <w:sz w:val="22"/>
          <w:szCs w:val="22"/>
        </w:rPr>
        <w:t>,</w:t>
      </w:r>
      <w:r w:rsidR="000232F1" w:rsidRPr="00AB78C3">
        <w:rPr>
          <w:rFonts w:ascii="Arial" w:hAnsi="Arial" w:cs="Arial"/>
          <w:sz w:val="22"/>
          <w:szCs w:val="22"/>
        </w:rPr>
        <w:t xml:space="preserve"> ein deutscher Philosoph, Ökonom, Gesellschaftstheoretiker, politischer Journalist, Protagonist </w:t>
      </w:r>
    </w:p>
    <w:p w:rsidR="000232F1" w:rsidRPr="00AB78C3" w:rsidRDefault="000232F1" w:rsidP="00DF7418">
      <w:pPr>
        <w:pStyle w:val="KeinLeerraum"/>
        <w:spacing w:line="360" w:lineRule="auto"/>
        <w:rPr>
          <w:rStyle w:val="FontStyle13"/>
          <w:rFonts w:ascii="Arial" w:hAnsi="Arial" w:cs="Arial"/>
          <w:sz w:val="22"/>
          <w:szCs w:val="22"/>
        </w:rPr>
      </w:pPr>
      <w:proofErr w:type="gramStart"/>
      <w:r w:rsidRPr="00AB78C3">
        <w:rPr>
          <w:rFonts w:ascii="Arial" w:hAnsi="Arial" w:cs="Arial"/>
          <w:sz w:val="22"/>
          <w:szCs w:val="22"/>
        </w:rPr>
        <w:t>der</w:t>
      </w:r>
      <w:proofErr w:type="gramEnd"/>
      <w:r w:rsidRPr="00AB78C3">
        <w:rPr>
          <w:rFonts w:ascii="Arial" w:hAnsi="Arial" w:cs="Arial"/>
          <w:sz w:val="22"/>
          <w:szCs w:val="22"/>
        </w:rPr>
        <w:t xml:space="preserve"> Arbeiterbewegung </w:t>
      </w:r>
      <w:r w:rsidR="000269DD" w:rsidRPr="00AB78C3">
        <w:rPr>
          <w:rFonts w:ascii="Arial" w:hAnsi="Arial" w:cs="Arial"/>
          <w:sz w:val="22"/>
          <w:szCs w:val="22"/>
        </w:rPr>
        <w:t xml:space="preserve">kritisierte die Funktion der Religion angesichts der gesellschaftlichen Lebensbedingungen. </w:t>
      </w:r>
    </w:p>
    <w:p w:rsidR="000232F1" w:rsidRPr="00AB78C3" w:rsidRDefault="000232F1" w:rsidP="00DF7418">
      <w:pPr>
        <w:pStyle w:val="KeinLeerraum"/>
        <w:spacing w:line="360" w:lineRule="auto"/>
        <w:rPr>
          <w:rStyle w:val="FontStyle13"/>
          <w:rFonts w:ascii="Arial" w:hAnsi="Arial" w:cs="Arial"/>
          <w:sz w:val="22"/>
          <w:szCs w:val="22"/>
        </w:rPr>
      </w:pPr>
    </w:p>
    <w:p w:rsidR="000232F1" w:rsidRDefault="000232F1" w:rsidP="00DF7418">
      <w:pPr>
        <w:pStyle w:val="Style4"/>
        <w:widowControl/>
        <w:spacing w:before="240" w:line="360" w:lineRule="auto"/>
        <w:rPr>
          <w:rStyle w:val="FontStyle13"/>
          <w:rFonts w:ascii="Arial" w:hAnsi="Arial" w:cs="Arial"/>
          <w:sz w:val="22"/>
          <w:szCs w:val="22"/>
        </w:rPr>
      </w:pPr>
    </w:p>
    <w:p w:rsidR="009E0E04" w:rsidRPr="00AB78C3" w:rsidRDefault="00CE72F8" w:rsidP="00DF7418">
      <w:pPr>
        <w:pStyle w:val="Style4"/>
        <w:widowControl/>
        <w:spacing w:before="240" w:line="360" w:lineRule="auto"/>
        <w:rPr>
          <w:rFonts w:ascii="Arial" w:hAnsi="Arial" w:cs="Arial"/>
          <w:sz w:val="22"/>
          <w:szCs w:val="22"/>
        </w:rPr>
      </w:pPr>
      <w:r w:rsidRPr="00CE72F8">
        <w:rPr>
          <w:rStyle w:val="FontStyle13"/>
          <w:rFonts w:ascii="Arial" w:hAnsi="Arial" w:cs="Arial"/>
          <w:sz w:val="22"/>
          <w:szCs w:val="22"/>
        </w:rPr>
        <w:pict>
          <v:shape id="_x0000_s1027" type="#_x0000_t202" style="position:absolute;left:0;text-align:left;margin-left:13.3pt;margin-top:23.8pt;width:455.2pt;height:296.35pt;z-index:251663360;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">
            <v:textbox style="mso-next-textbox:#_x0000_s1027;mso-fit-shape-to-text:t">
              <w:txbxContent>
                <w:p w:rsidR="0085781F" w:rsidRPr="00DF7418" w:rsidRDefault="0085781F" w:rsidP="00DF7418">
                  <w:pPr>
                    <w:pStyle w:val="Style4"/>
                    <w:widowControl/>
                    <w:spacing w:before="240" w:line="276" w:lineRule="auto"/>
                    <w:jc w:val="left"/>
                    <w:rPr>
                      <w:rStyle w:val="FontStyle13"/>
                      <w:rFonts w:ascii="Arial" w:hAnsi="Arial" w:cs="Arial"/>
                      <w:sz w:val="22"/>
                    </w:rPr>
                  </w:pPr>
                  <w:r w:rsidRPr="00DF7418">
                    <w:rPr>
                      <w:rStyle w:val="FontStyle13"/>
                      <w:rFonts w:ascii="Arial" w:hAnsi="Arial" w:cs="Arial"/>
                      <w:sz w:val="22"/>
                    </w:rPr>
                    <w:t xml:space="preserve">„Das Fundament der irreligiösen Kritik ist: </w:t>
                  </w:r>
                  <w:r w:rsidRPr="00DF7418">
                    <w:rPr>
                      <w:rStyle w:val="FontStyle14"/>
                      <w:rFonts w:ascii="Arial" w:hAnsi="Arial" w:cs="Arial"/>
                      <w:sz w:val="22"/>
                    </w:rPr>
                    <w:t xml:space="preserve">Der Mensch macht die Religion, </w:t>
                  </w:r>
                  <w:r w:rsidRPr="00DF7418">
                    <w:rPr>
                      <w:rStyle w:val="FontStyle13"/>
                      <w:rFonts w:ascii="Arial" w:hAnsi="Arial" w:cs="Arial"/>
                      <w:sz w:val="22"/>
                    </w:rPr>
                    <w:t xml:space="preserve">die Religion macht nicht den Menschen. Und zwar ist die Religion das Selbstbewusstsein und das Selbstgefühl des Menschen, der sich selbst entweder noch nicht erworben und schon wieder verloren hat. Aber </w:t>
                  </w:r>
                  <w:r w:rsidRPr="00DF7418">
                    <w:rPr>
                      <w:rStyle w:val="FontStyle14"/>
                      <w:rFonts w:ascii="Arial" w:hAnsi="Arial" w:cs="Arial"/>
                      <w:sz w:val="22"/>
                    </w:rPr>
                    <w:t xml:space="preserve">der Mensch, </w:t>
                  </w:r>
                  <w:r w:rsidRPr="00DF7418">
                    <w:rPr>
                      <w:rStyle w:val="FontStyle13"/>
                      <w:rFonts w:ascii="Arial" w:hAnsi="Arial" w:cs="Arial"/>
                      <w:sz w:val="22"/>
                    </w:rPr>
                    <w:t xml:space="preserve">das ist kein abstraktes, außer der Welt hockendes Wesen. Der Mensch, das ist </w:t>
                  </w:r>
                  <w:r w:rsidRPr="00DF7418">
                    <w:rPr>
                      <w:rStyle w:val="FontStyle14"/>
                      <w:rFonts w:ascii="Arial" w:hAnsi="Arial" w:cs="Arial"/>
                      <w:sz w:val="22"/>
                    </w:rPr>
                    <w:t xml:space="preserve">die Welt des Menschen, </w:t>
                  </w:r>
                  <w:r w:rsidRPr="00DF7418">
                    <w:rPr>
                      <w:rStyle w:val="FontStyle13"/>
                      <w:rFonts w:ascii="Arial" w:hAnsi="Arial" w:cs="Arial"/>
                      <w:sz w:val="22"/>
                    </w:rPr>
                    <w:t xml:space="preserve">Staat, Sozietät. </w:t>
                  </w:r>
                  <w:r w:rsidR="000D49B7">
                    <w:rPr>
                      <w:rStyle w:val="FontStyle13"/>
                      <w:rFonts w:ascii="Arial" w:hAnsi="Arial" w:cs="Arial"/>
                      <w:sz w:val="22"/>
                    </w:rPr>
                    <w:t>[</w:t>
                  </w:r>
                  <w:r w:rsidRPr="00DF7418">
                    <w:rPr>
                      <w:rStyle w:val="FontStyle13"/>
                      <w:rFonts w:ascii="Arial" w:hAnsi="Arial" w:cs="Arial"/>
                      <w:sz w:val="22"/>
                    </w:rPr>
                    <w:t>…</w:t>
                  </w:r>
                  <w:r w:rsidR="000D49B7">
                    <w:rPr>
                      <w:rStyle w:val="FontStyle13"/>
                      <w:rFonts w:ascii="Arial" w:hAnsi="Arial" w:cs="Arial"/>
                      <w:sz w:val="22"/>
                    </w:rPr>
                    <w:t>]</w:t>
                  </w:r>
                  <w:r w:rsidRPr="00DF7418">
                    <w:rPr>
                      <w:rStyle w:val="FontStyle13"/>
                      <w:rFonts w:ascii="Arial" w:hAnsi="Arial" w:cs="Arial"/>
                      <w:sz w:val="22"/>
                    </w:rPr>
                    <w:t xml:space="preserve"> Die Religion ist die allgemeine Theorie dieser Welt, ihr enzyklopädisches Kompendium, ihre Logik in populärer Form</w:t>
                  </w:r>
                  <w:r w:rsidR="000D49B7">
                    <w:rPr>
                      <w:rStyle w:val="FontStyle13"/>
                      <w:rFonts w:ascii="Arial" w:hAnsi="Arial" w:cs="Arial"/>
                      <w:sz w:val="22"/>
                    </w:rPr>
                    <w:t xml:space="preserve"> </w:t>
                  </w:r>
                  <w:r w:rsidR="000D49B7">
                    <w:rPr>
                      <w:rStyle w:val="FontStyle13"/>
                      <w:rFonts w:ascii="Arial" w:hAnsi="Arial" w:cs="Arial"/>
                      <w:sz w:val="22"/>
                    </w:rPr>
                    <w:t>[</w:t>
                  </w:r>
                  <w:r w:rsidRPr="00DF7418">
                    <w:rPr>
                      <w:rStyle w:val="FontStyle13"/>
                      <w:rFonts w:ascii="Arial" w:hAnsi="Arial" w:cs="Arial"/>
                      <w:sz w:val="22"/>
                    </w:rPr>
                    <w:t>…</w:t>
                  </w:r>
                  <w:r w:rsidR="000D49B7">
                    <w:rPr>
                      <w:rStyle w:val="FontStyle13"/>
                      <w:rFonts w:ascii="Arial" w:hAnsi="Arial" w:cs="Arial"/>
                      <w:sz w:val="22"/>
                    </w:rPr>
                    <w:t>]</w:t>
                  </w:r>
                  <w:r w:rsidRPr="00DF7418">
                    <w:rPr>
                      <w:rStyle w:val="FontStyle13"/>
                      <w:rFonts w:ascii="Arial" w:hAnsi="Arial" w:cs="Arial"/>
                      <w:sz w:val="22"/>
                    </w:rPr>
                    <w:t xml:space="preserve"> ihre moralische Sanktion, ihre feierliche Ergänzung, ihr allgemeiner Trost- und Rechtfertigungsgrund. Sie ist die </w:t>
                  </w:r>
                  <w:r w:rsidRPr="00DF7418">
                    <w:rPr>
                      <w:rStyle w:val="FontStyle14"/>
                      <w:rFonts w:ascii="Arial" w:hAnsi="Arial" w:cs="Arial"/>
                      <w:sz w:val="22"/>
                    </w:rPr>
                    <w:t>phantastische Verwirkli</w:t>
                  </w:r>
                  <w:r w:rsidRPr="00DF7418">
                    <w:rPr>
                      <w:rStyle w:val="FontStyle14"/>
                      <w:rFonts w:ascii="Arial" w:hAnsi="Arial" w:cs="Arial"/>
                      <w:sz w:val="22"/>
                    </w:rPr>
                    <w:softHyphen/>
                    <w:t xml:space="preserve">chung </w:t>
                  </w:r>
                  <w:r w:rsidRPr="00DF7418">
                    <w:rPr>
                      <w:rStyle w:val="FontStyle13"/>
                      <w:rFonts w:ascii="Arial" w:hAnsi="Arial" w:cs="Arial"/>
                      <w:sz w:val="22"/>
                    </w:rPr>
                    <w:t xml:space="preserve">des menschlichen Wesens, weil das menschliche Wesen keine wahre Wirklichkeit besitzt. Der Kampf gegen die Religion ist also mittelbar der Kampf gegen </w:t>
                  </w:r>
                  <w:r w:rsidRPr="00DF7418">
                    <w:rPr>
                      <w:rStyle w:val="FontStyle14"/>
                      <w:rFonts w:ascii="Arial" w:hAnsi="Arial" w:cs="Arial"/>
                      <w:sz w:val="22"/>
                    </w:rPr>
                    <w:t xml:space="preserve">jene Welt, </w:t>
                  </w:r>
                  <w:r w:rsidRPr="00DF7418">
                    <w:rPr>
                      <w:rStyle w:val="FontStyle13"/>
                      <w:rFonts w:ascii="Arial" w:hAnsi="Arial" w:cs="Arial"/>
                      <w:sz w:val="22"/>
                    </w:rPr>
                    <w:t xml:space="preserve">deren geistiges </w:t>
                  </w:r>
                  <w:r w:rsidRPr="00DF7418">
                    <w:rPr>
                      <w:rStyle w:val="FontStyle14"/>
                      <w:rFonts w:ascii="Arial" w:hAnsi="Arial" w:cs="Arial"/>
                      <w:sz w:val="22"/>
                    </w:rPr>
                    <w:t xml:space="preserve">Aroma </w:t>
                  </w:r>
                  <w:r w:rsidRPr="00DF7418">
                    <w:rPr>
                      <w:rStyle w:val="FontStyle13"/>
                      <w:rFonts w:ascii="Arial" w:hAnsi="Arial" w:cs="Arial"/>
                      <w:sz w:val="22"/>
                    </w:rPr>
                    <w:t>die Religion ist.</w:t>
                  </w:r>
                </w:p>
                <w:p w:rsidR="0085781F" w:rsidRPr="00DF7418" w:rsidRDefault="0085781F" w:rsidP="00DF7418">
                  <w:pPr>
                    <w:spacing w:line="276" w:lineRule="auto"/>
                    <w:rPr>
                      <w:rFonts w:ascii="Arial" w:hAnsi="Arial" w:cs="Arial"/>
                      <w:sz w:val="36"/>
                    </w:rPr>
                  </w:pPr>
                  <w:r w:rsidRPr="00DF7418">
                    <w:rPr>
                      <w:rStyle w:val="FontStyle13"/>
                      <w:rFonts w:ascii="Arial" w:hAnsi="Arial" w:cs="Arial"/>
                      <w:sz w:val="22"/>
                    </w:rPr>
                    <w:t xml:space="preserve">Das religiöse Elend ist in einem </w:t>
                  </w:r>
                  <w:r w:rsidRPr="00DF7418">
                    <w:rPr>
                      <w:rStyle w:val="FontStyle14"/>
                      <w:rFonts w:ascii="Arial" w:hAnsi="Arial" w:cs="Arial"/>
                      <w:sz w:val="22"/>
                    </w:rPr>
                    <w:t xml:space="preserve">der Ausdruck </w:t>
                  </w:r>
                  <w:r w:rsidRPr="00DF7418">
                    <w:rPr>
                      <w:rStyle w:val="FontStyle13"/>
                      <w:rFonts w:ascii="Arial" w:hAnsi="Arial" w:cs="Arial"/>
                      <w:sz w:val="22"/>
                    </w:rPr>
                    <w:t xml:space="preserve">des wirklichen Elendes und die </w:t>
                  </w:r>
                  <w:r w:rsidRPr="00DF7418">
                    <w:rPr>
                      <w:rStyle w:val="FontStyle14"/>
                      <w:rFonts w:ascii="Arial" w:hAnsi="Arial" w:cs="Arial"/>
                      <w:sz w:val="22"/>
                    </w:rPr>
                    <w:t xml:space="preserve">Protestation </w:t>
                  </w:r>
                  <w:r w:rsidRPr="00DF7418">
                    <w:rPr>
                      <w:rStyle w:val="FontStyle13"/>
                      <w:rFonts w:ascii="Arial" w:hAnsi="Arial" w:cs="Arial"/>
                      <w:sz w:val="22"/>
                    </w:rPr>
                    <w:t xml:space="preserve">gegen das wirkliche Elend. Die Religion ist der Seufzer der bedrängten Kreatur, das Gemüt einer herzlosen Welt, wie sie der Geist geistloser Zustände ist. Sie ist das </w:t>
                  </w:r>
                  <w:r w:rsidRPr="00DF7418">
                    <w:rPr>
                      <w:rStyle w:val="FontStyle14"/>
                      <w:rFonts w:ascii="Arial" w:hAnsi="Arial" w:cs="Arial"/>
                      <w:sz w:val="22"/>
                    </w:rPr>
                    <w:t xml:space="preserve">Opium </w:t>
                  </w:r>
                  <w:r w:rsidRPr="00DF7418">
                    <w:rPr>
                      <w:rStyle w:val="FontStyle13"/>
                      <w:rFonts w:ascii="Arial" w:hAnsi="Arial" w:cs="Arial"/>
                      <w:sz w:val="22"/>
                    </w:rPr>
                    <w:t xml:space="preserve">des Volks. Die Aufhebung der Religion als des </w:t>
                  </w:r>
                  <w:r w:rsidRPr="00DF7418">
                    <w:rPr>
                      <w:rStyle w:val="FontStyle14"/>
                      <w:rFonts w:ascii="Arial" w:hAnsi="Arial" w:cs="Arial"/>
                      <w:sz w:val="22"/>
                    </w:rPr>
                    <w:t xml:space="preserve">illusorischen </w:t>
                  </w:r>
                  <w:r w:rsidRPr="00DF7418">
                    <w:rPr>
                      <w:rStyle w:val="FontStyle13"/>
                      <w:rFonts w:ascii="Arial" w:hAnsi="Arial" w:cs="Arial"/>
                      <w:sz w:val="22"/>
                    </w:rPr>
                    <w:t xml:space="preserve">Glücks des Volkes ist die Forderung seines </w:t>
                  </w:r>
                  <w:r w:rsidRPr="00DF7418">
                    <w:rPr>
                      <w:rStyle w:val="FontStyle14"/>
                      <w:rFonts w:ascii="Arial" w:hAnsi="Arial" w:cs="Arial"/>
                      <w:sz w:val="22"/>
                    </w:rPr>
                    <w:t xml:space="preserve">wirklichen </w:t>
                  </w:r>
                  <w:r w:rsidRPr="00DF7418">
                    <w:rPr>
                      <w:rStyle w:val="FontStyle13"/>
                      <w:rFonts w:ascii="Arial" w:hAnsi="Arial" w:cs="Arial"/>
                      <w:sz w:val="22"/>
                    </w:rPr>
                    <w:t xml:space="preserve">Glücks. Die Forderung, die Illusionen über seinen Zustand aufzugeben, ist die </w:t>
                  </w:r>
                  <w:r w:rsidRPr="00DF7418">
                    <w:rPr>
                      <w:rStyle w:val="FontStyle14"/>
                      <w:rFonts w:ascii="Arial" w:hAnsi="Arial" w:cs="Arial"/>
                      <w:sz w:val="22"/>
                    </w:rPr>
                    <w:t xml:space="preserve">Forderung, einen Zustand aufzugeben, der der Illusionen bedarf. </w:t>
                  </w:r>
                  <w:r w:rsidRPr="00DF7418">
                    <w:rPr>
                      <w:rStyle w:val="FontStyle13"/>
                      <w:rFonts w:ascii="Arial" w:hAnsi="Arial" w:cs="Arial"/>
                      <w:sz w:val="22"/>
                    </w:rPr>
                    <w:t xml:space="preserve">Die Kritik der Religion ist also im Keim die </w:t>
                  </w:r>
                  <w:r w:rsidRPr="00DF7418">
                    <w:rPr>
                      <w:rStyle w:val="FontStyle14"/>
                      <w:rFonts w:ascii="Arial" w:hAnsi="Arial" w:cs="Arial"/>
                      <w:sz w:val="22"/>
                    </w:rPr>
                    <w:t xml:space="preserve">Kritik des Jammertales, </w:t>
                  </w:r>
                  <w:r w:rsidRPr="00DF7418">
                    <w:rPr>
                      <w:rStyle w:val="FontStyle13"/>
                      <w:rFonts w:ascii="Arial" w:hAnsi="Arial" w:cs="Arial"/>
                      <w:sz w:val="22"/>
                    </w:rPr>
                    <w:t xml:space="preserve">dessen </w:t>
                  </w:r>
                  <w:r w:rsidRPr="00DF7418">
                    <w:rPr>
                      <w:rStyle w:val="FontStyle14"/>
                      <w:rFonts w:ascii="Arial" w:hAnsi="Arial" w:cs="Arial"/>
                      <w:sz w:val="22"/>
                    </w:rPr>
                    <w:t xml:space="preserve">Heiligenschein </w:t>
                  </w:r>
                  <w:r w:rsidRPr="00DF7418">
                    <w:rPr>
                      <w:rStyle w:val="FontStyle13"/>
                      <w:rFonts w:ascii="Arial" w:hAnsi="Arial" w:cs="Arial"/>
                      <w:sz w:val="22"/>
                    </w:rPr>
                    <w:t>die Religion ist.“</w:t>
                  </w:r>
                </w:p>
              </w:txbxContent>
            </v:textbox>
            <w10:wrap type="square"/>
          </v:shape>
        </w:pict>
      </w:r>
      <w:bookmarkStart w:id="0" w:name="_GoBack"/>
      <w:bookmarkEnd w:id="0"/>
    </w:p>
    <w:p w:rsidR="009E0E04" w:rsidRPr="00AB78C3" w:rsidRDefault="009E0E04" w:rsidP="00DF7418">
      <w:pPr>
        <w:widowControl/>
        <w:numPr>
          <w:ilvl w:val="0"/>
          <w:numId w:val="1"/>
        </w:numPr>
        <w:autoSpaceDE/>
        <w:autoSpaceDN/>
        <w:adjustRightInd/>
        <w:spacing w:line="360" w:lineRule="auto"/>
        <w:contextualSpacing/>
        <w:rPr>
          <w:rFonts w:ascii="Arial" w:eastAsia="Times New Roman" w:hAnsi="Arial" w:cs="Arial"/>
          <w:sz w:val="22"/>
          <w:szCs w:val="22"/>
        </w:rPr>
      </w:pPr>
      <w:r w:rsidRPr="00AB78C3">
        <w:rPr>
          <w:rFonts w:ascii="Arial" w:eastAsia="Times New Roman" w:hAnsi="Arial" w:cs="Arial"/>
          <w:sz w:val="22"/>
          <w:szCs w:val="22"/>
        </w:rPr>
        <w:t>Beschreiben Sie, wie Lebensbedingungen und Religion nach Marx zusammengehören.</w:t>
      </w:r>
    </w:p>
    <w:p w:rsidR="009E0E04" w:rsidRPr="00AB78C3" w:rsidRDefault="003C2DF2" w:rsidP="00DF7418">
      <w:pPr>
        <w:widowControl/>
        <w:numPr>
          <w:ilvl w:val="0"/>
          <w:numId w:val="1"/>
        </w:numPr>
        <w:autoSpaceDE/>
        <w:autoSpaceDN/>
        <w:adjustRightInd/>
        <w:spacing w:line="360" w:lineRule="auto"/>
        <w:contextualSpacing/>
        <w:rPr>
          <w:rFonts w:ascii="Arial" w:eastAsia="Times New Roman" w:hAnsi="Arial" w:cs="Arial"/>
          <w:sz w:val="22"/>
          <w:szCs w:val="22"/>
        </w:rPr>
      </w:pPr>
      <w:r w:rsidRPr="00AB78C3">
        <w:rPr>
          <w:rFonts w:ascii="Arial" w:eastAsia="Times New Roman" w:hAnsi="Arial" w:cs="Arial"/>
          <w:sz w:val="22"/>
          <w:szCs w:val="22"/>
        </w:rPr>
        <w:t>Erklären Sie, in welcher Weise Religion nach Marx wie Opium wirkt</w:t>
      </w:r>
      <w:r w:rsidR="009E0E04" w:rsidRPr="00AB78C3">
        <w:rPr>
          <w:rFonts w:ascii="Arial" w:eastAsia="Times New Roman" w:hAnsi="Arial" w:cs="Arial"/>
          <w:sz w:val="22"/>
          <w:szCs w:val="22"/>
        </w:rPr>
        <w:t>.</w:t>
      </w:r>
    </w:p>
    <w:p w:rsidR="00E649E2" w:rsidRDefault="00E649E2" w:rsidP="007F3348">
      <w:pPr>
        <w:ind w:left="357"/>
        <w:rPr>
          <w:sz w:val="22"/>
          <w:szCs w:val="22"/>
        </w:rPr>
      </w:pPr>
    </w:p>
    <w:p w:rsidR="00B57145" w:rsidRDefault="00B57145" w:rsidP="007F3348">
      <w:pPr>
        <w:ind w:left="357"/>
        <w:rPr>
          <w:sz w:val="22"/>
          <w:szCs w:val="22"/>
        </w:rPr>
      </w:pPr>
    </w:p>
    <w:p w:rsidR="00B57145" w:rsidRDefault="00B57145" w:rsidP="007F3348">
      <w:pPr>
        <w:ind w:left="357"/>
        <w:rPr>
          <w:sz w:val="22"/>
          <w:szCs w:val="22"/>
        </w:rPr>
      </w:pPr>
    </w:p>
    <w:p w:rsidR="00E649E2" w:rsidRPr="00E649E2" w:rsidRDefault="007F3348" w:rsidP="007F3348">
      <w:pPr>
        <w:ind w:left="357"/>
        <w:rPr>
          <w:sz w:val="22"/>
          <w:szCs w:val="22"/>
        </w:rPr>
      </w:pPr>
      <w:r>
        <w:rPr>
          <w:sz w:val="22"/>
          <w:szCs w:val="22"/>
        </w:rPr>
        <w:t>Quelle für das Zitat von</w:t>
      </w:r>
      <w:r w:rsidR="00E649E2" w:rsidRPr="00E649E2">
        <w:rPr>
          <w:sz w:val="22"/>
          <w:szCs w:val="22"/>
        </w:rPr>
        <w:t xml:space="preserve"> </w:t>
      </w:r>
      <w:r w:rsidR="00E649E2">
        <w:rPr>
          <w:sz w:val="22"/>
          <w:szCs w:val="22"/>
        </w:rPr>
        <w:t>Marx</w:t>
      </w:r>
      <w:r>
        <w:rPr>
          <w:sz w:val="22"/>
          <w:szCs w:val="22"/>
        </w:rPr>
        <w:t xml:space="preserve">: Kritik zur Hegelschen Rechtsphilosophie. In: </w:t>
      </w:r>
      <w:r>
        <w:rPr>
          <w:sz w:val="20"/>
          <w:szCs w:val="20"/>
        </w:rPr>
        <w:t>Karl Marx und  Friedrich Engels: Werke.  Dietz Verlag, Berlin. Band 1. Berlin (DDR). 1976. S. 378</w:t>
      </w:r>
      <w:r w:rsidR="00B57145">
        <w:rPr>
          <w:sz w:val="20"/>
          <w:szCs w:val="20"/>
        </w:rPr>
        <w:t xml:space="preserve"> f</w:t>
      </w:r>
      <w:r>
        <w:rPr>
          <w:sz w:val="20"/>
          <w:szCs w:val="20"/>
        </w:rPr>
        <w:t xml:space="preserve">f., </w:t>
      </w:r>
      <w:r w:rsidR="00E649E2" w:rsidRPr="00E649E2">
        <w:rPr>
          <w:sz w:val="22"/>
          <w:szCs w:val="22"/>
        </w:rPr>
        <w:t xml:space="preserve">hier zitiert nach: </w:t>
      </w:r>
      <w:proofErr w:type="spellStart"/>
      <w:r w:rsidR="00E649E2" w:rsidRPr="00E649E2">
        <w:rPr>
          <w:sz w:val="22"/>
          <w:szCs w:val="22"/>
        </w:rPr>
        <w:t>Trutwin</w:t>
      </w:r>
      <w:proofErr w:type="spellEnd"/>
      <w:r w:rsidR="00E649E2" w:rsidRPr="00E649E2">
        <w:rPr>
          <w:sz w:val="22"/>
          <w:szCs w:val="22"/>
        </w:rPr>
        <w:t>, Werner (</w:t>
      </w:r>
      <w:proofErr w:type="spellStart"/>
      <w:r w:rsidR="00E649E2" w:rsidRPr="00E649E2">
        <w:rPr>
          <w:sz w:val="22"/>
          <w:szCs w:val="22"/>
        </w:rPr>
        <w:t>Hrsg</w:t>
      </w:r>
      <w:proofErr w:type="spellEnd"/>
      <w:r w:rsidR="00E649E2" w:rsidRPr="00E649E2">
        <w:rPr>
          <w:sz w:val="22"/>
          <w:szCs w:val="22"/>
        </w:rPr>
        <w:t>): Gott. Reihe Neues Forum Religion.</w:t>
      </w:r>
      <w:r>
        <w:rPr>
          <w:sz w:val="22"/>
          <w:szCs w:val="22"/>
        </w:rPr>
        <w:t xml:space="preserve"> Düsseldorf (Patmos) 2008. S. 78</w:t>
      </w:r>
    </w:p>
    <w:p w:rsidR="00E649E2" w:rsidRDefault="00E649E2" w:rsidP="007F3348">
      <w:pPr>
        <w:ind w:left="357"/>
        <w:rPr>
          <w:sz w:val="22"/>
          <w:szCs w:val="22"/>
        </w:rPr>
      </w:pPr>
    </w:p>
    <w:p w:rsidR="00E649E2" w:rsidRPr="00E649E2" w:rsidRDefault="00E649E2" w:rsidP="007F3348">
      <w:pPr>
        <w:ind w:left="357"/>
        <w:rPr>
          <w:sz w:val="22"/>
          <w:szCs w:val="22"/>
        </w:rPr>
      </w:pPr>
      <w:r w:rsidRPr="00E649E2">
        <w:rPr>
          <w:sz w:val="22"/>
          <w:szCs w:val="22"/>
        </w:rPr>
        <w:t>Q</w:t>
      </w:r>
      <w:r>
        <w:rPr>
          <w:sz w:val="22"/>
          <w:szCs w:val="22"/>
        </w:rPr>
        <w:t xml:space="preserve">uelle für das Marx-Foto: Foto </w:t>
      </w:r>
      <w:r w:rsidR="007F3348">
        <w:rPr>
          <w:sz w:val="22"/>
          <w:szCs w:val="22"/>
        </w:rPr>
        <w:t xml:space="preserve">von </w:t>
      </w:r>
      <w:r>
        <w:rPr>
          <w:sz w:val="22"/>
          <w:szCs w:val="22"/>
        </w:rPr>
        <w:t xml:space="preserve">1875 mit ausgelaufenem Copyright. </w:t>
      </w:r>
      <w:r w:rsidRPr="00E649E2">
        <w:rPr>
          <w:sz w:val="22"/>
          <w:szCs w:val="22"/>
        </w:rPr>
        <w:t xml:space="preserve">[Public </w:t>
      </w:r>
      <w:proofErr w:type="spellStart"/>
      <w:r w:rsidRPr="00E649E2">
        <w:rPr>
          <w:sz w:val="22"/>
          <w:szCs w:val="22"/>
        </w:rPr>
        <w:t>domain</w:t>
      </w:r>
      <w:proofErr w:type="spellEnd"/>
      <w:r w:rsidRPr="00E649E2">
        <w:rPr>
          <w:sz w:val="22"/>
          <w:szCs w:val="22"/>
        </w:rPr>
        <w:t xml:space="preserve">], via </w:t>
      </w:r>
      <w:proofErr w:type="spellStart"/>
      <w:r w:rsidRPr="00E649E2">
        <w:rPr>
          <w:sz w:val="22"/>
          <w:szCs w:val="22"/>
        </w:rPr>
        <w:t>Wikimedia</w:t>
      </w:r>
      <w:proofErr w:type="spellEnd"/>
      <w:r w:rsidRPr="00E649E2">
        <w:rPr>
          <w:sz w:val="22"/>
          <w:szCs w:val="22"/>
        </w:rPr>
        <w:t xml:space="preserve"> </w:t>
      </w:r>
      <w:proofErr w:type="spellStart"/>
      <w:r w:rsidRPr="00E649E2">
        <w:rPr>
          <w:sz w:val="22"/>
          <w:szCs w:val="22"/>
        </w:rPr>
        <w:t>Commons</w:t>
      </w:r>
      <w:proofErr w:type="spellEnd"/>
    </w:p>
    <w:p w:rsidR="009E0E04" w:rsidRPr="00E649E2" w:rsidRDefault="009E0E04" w:rsidP="00DF7418">
      <w:pPr>
        <w:widowControl/>
        <w:autoSpaceDE/>
        <w:autoSpaceDN/>
        <w:adjustRightInd/>
        <w:spacing w:line="360" w:lineRule="auto"/>
        <w:rPr>
          <w:rFonts w:ascii="Arial" w:eastAsia="Times New Roman" w:hAnsi="Arial" w:cs="Arial"/>
          <w:sz w:val="22"/>
          <w:szCs w:val="22"/>
        </w:rPr>
      </w:pPr>
    </w:p>
    <w:p w:rsidR="009E0E04" w:rsidRPr="00E649E2" w:rsidRDefault="009E0E04" w:rsidP="00DF7418">
      <w:pPr>
        <w:spacing w:line="360" w:lineRule="auto"/>
        <w:rPr>
          <w:rFonts w:ascii="Arial" w:hAnsi="Arial" w:cs="Arial"/>
          <w:sz w:val="22"/>
          <w:szCs w:val="22"/>
        </w:rPr>
      </w:pPr>
    </w:p>
    <w:sectPr w:rsidR="009E0E04" w:rsidRPr="00E649E2" w:rsidSect="00B57145">
      <w:pgSz w:w="11906" w:h="16838"/>
      <w:pgMar w:top="1077" w:right="1418"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A6E00"/>
    <w:multiLevelType w:val="hybridMultilevel"/>
    <w:tmpl w:val="3BAA6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5D0B"/>
    <w:rsid w:val="000232F1"/>
    <w:rsid w:val="000269DD"/>
    <w:rsid w:val="000D49B7"/>
    <w:rsid w:val="003C2DF2"/>
    <w:rsid w:val="005A1033"/>
    <w:rsid w:val="007F1D22"/>
    <w:rsid w:val="007F3348"/>
    <w:rsid w:val="0085781F"/>
    <w:rsid w:val="008D5EFE"/>
    <w:rsid w:val="00972FAE"/>
    <w:rsid w:val="009E0E04"/>
    <w:rsid w:val="00AB78C3"/>
    <w:rsid w:val="00B44510"/>
    <w:rsid w:val="00B57145"/>
    <w:rsid w:val="00BD5D0B"/>
    <w:rsid w:val="00CE72F8"/>
    <w:rsid w:val="00DF7418"/>
    <w:rsid w:val="00E649E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5D0B"/>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Standard"/>
    <w:uiPriority w:val="99"/>
    <w:rsid w:val="00BD5D0B"/>
    <w:pPr>
      <w:spacing w:line="236" w:lineRule="exact"/>
      <w:jc w:val="both"/>
    </w:pPr>
  </w:style>
  <w:style w:type="character" w:customStyle="1" w:styleId="FontStyle13">
    <w:name w:val="Font Style13"/>
    <w:basedOn w:val="Absatz-Standardschriftart"/>
    <w:uiPriority w:val="99"/>
    <w:rsid w:val="00BD5D0B"/>
    <w:rPr>
      <w:rFonts w:ascii="Times New Roman" w:hAnsi="Times New Roman" w:cs="Times New Roman"/>
      <w:sz w:val="16"/>
      <w:szCs w:val="16"/>
    </w:rPr>
  </w:style>
  <w:style w:type="character" w:customStyle="1" w:styleId="FontStyle14">
    <w:name w:val="Font Style14"/>
    <w:basedOn w:val="Absatz-Standardschriftart"/>
    <w:uiPriority w:val="99"/>
    <w:rsid w:val="00BD5D0B"/>
    <w:rPr>
      <w:rFonts w:ascii="Times New Roman" w:hAnsi="Times New Roman" w:cs="Times New Roman"/>
      <w:i/>
      <w:iCs/>
      <w:sz w:val="16"/>
      <w:szCs w:val="16"/>
    </w:rPr>
  </w:style>
  <w:style w:type="paragraph" w:styleId="KeinLeerraum">
    <w:name w:val="No Spacing"/>
    <w:uiPriority w:val="1"/>
    <w:qFormat/>
    <w:rsid w:val="000232F1"/>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B78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8C3"/>
    <w:rPr>
      <w:rFonts w:ascii="Tahoma" w:eastAsiaTheme="minorEastAsia" w:hAnsi="Tahoma" w:cs="Tahoma"/>
      <w:sz w:val="16"/>
      <w:szCs w:val="16"/>
      <w:lang w:eastAsia="de-DE"/>
    </w:rPr>
  </w:style>
  <w:style w:type="paragraph" w:styleId="Listenabsatz">
    <w:name w:val="List Paragraph"/>
    <w:basedOn w:val="Standard"/>
    <w:uiPriority w:val="34"/>
    <w:qFormat/>
    <w:rsid w:val="00E64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5D0B"/>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4">
    <w:name w:val="Style4"/>
    <w:basedOn w:val="Standard"/>
    <w:uiPriority w:val="99"/>
    <w:rsid w:val="00BD5D0B"/>
    <w:pPr>
      <w:spacing w:line="236" w:lineRule="exact"/>
      <w:jc w:val="both"/>
    </w:pPr>
  </w:style>
  <w:style w:type="character" w:customStyle="1" w:styleId="FontStyle13">
    <w:name w:val="Font Style13"/>
    <w:basedOn w:val="Absatz-Standardschriftart"/>
    <w:uiPriority w:val="99"/>
    <w:rsid w:val="00BD5D0B"/>
    <w:rPr>
      <w:rFonts w:ascii="Times New Roman" w:hAnsi="Times New Roman" w:cs="Times New Roman"/>
      <w:sz w:val="16"/>
      <w:szCs w:val="16"/>
    </w:rPr>
  </w:style>
  <w:style w:type="character" w:customStyle="1" w:styleId="FontStyle14">
    <w:name w:val="Font Style14"/>
    <w:basedOn w:val="Absatz-Standardschriftart"/>
    <w:uiPriority w:val="99"/>
    <w:rsid w:val="00BD5D0B"/>
    <w:rPr>
      <w:rFonts w:ascii="Times New Roman" w:hAnsi="Times New Roman" w:cs="Times New Roman"/>
      <w:i/>
      <w:iCs/>
      <w:sz w:val="16"/>
      <w:szCs w:val="16"/>
    </w:rPr>
  </w:style>
  <w:style w:type="paragraph" w:styleId="KeinLeerraum">
    <w:name w:val="No Spacing"/>
    <w:uiPriority w:val="1"/>
    <w:qFormat/>
    <w:rsid w:val="000232F1"/>
    <w:pPr>
      <w:widowControl w:val="0"/>
      <w:autoSpaceDE w:val="0"/>
      <w:autoSpaceDN w:val="0"/>
      <w:adjustRightInd w:val="0"/>
      <w:spacing w:after="0"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B78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78C3"/>
    <w:rPr>
      <w:rFonts w:ascii="Tahoma" w:eastAsiaTheme="minorEastAsi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Lamprecht 3</dc:creator>
  <cp:keywords/>
  <dc:description/>
  <cp:lastModifiedBy>Felbermair Bernd</cp:lastModifiedBy>
  <cp:revision>15</cp:revision>
  <dcterms:created xsi:type="dcterms:W3CDTF">2013-09-10T14:20:00Z</dcterms:created>
  <dcterms:modified xsi:type="dcterms:W3CDTF">2014-07-09T09:07:00Z</dcterms:modified>
</cp:coreProperties>
</file>